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3260E5">
        <w:trPr>
          <w:trHeight w:val="2192"/>
        </w:trPr>
        <w:tc>
          <w:tcPr>
            <w:tcW w:w="5813" w:type="dxa"/>
            <w:shd w:val="clear" w:color="auto" w:fill="auto"/>
          </w:tcPr>
          <w:bookmarkStart w:id="0" w:name="_Ref57670950"/>
          <w:bookmarkStart w:id="1" w:name="_Toc69729053"/>
          <w:p w:rsidR="003260E5" w:rsidRDefault="00110240">
            <w:pPr>
              <w:ind w:left="431" w:firstLine="5"/>
              <w:contextualSpacing/>
              <w:rPr>
                <w:rFonts w:ascii="PF Din Text Cond Pro Light" w:hAnsi="PF Din Text Cond Pro Light"/>
              </w:rPr>
            </w:pPr>
            <w:r>
              <w:rPr>
                <w:noProof/>
              </w:rPr>
              <mc:AlternateContent>
                <mc:Choice Requires="wpg">
                  <w:drawing>
                    <wp:inline distT="0" distB="0" distL="0" distR="0">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pic:cNvPicPr>
                            </pic:nvPicPr>
                            <pic:blipFill>
                              <a:blip r:embed="rId8"/>
                              <a:srcRect r="32229"/>
                              <a:stretch/>
                            </pic:blipFill>
                            <pic:spPr bwMode="auto">
                              <a:xfrm>
                                <a:off x="0" y="0"/>
                                <a:ext cx="2257425" cy="70485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77.75pt;height:55.50pt;mso-wrap-distance-left:0.00pt;mso-wrap-distance-top:0.00pt;mso-wrap-distance-right:0.00pt;mso-wrap-distance-bottom:0.00pt;" stroked="f">
                      <v:path textboxrect="0,0,0,0"/>
                      <v:imagedata r:id="rId11" o:title=""/>
                    </v:shape>
                  </w:pict>
                </mc:Fallback>
              </mc:AlternateContent>
            </w:r>
            <w:r>
              <w:rPr>
                <w:rFonts w:ascii="PF Din Text Cond Pro Light" w:hAnsi="PF Din Text Cond Pro Light"/>
              </w:rPr>
              <w:t xml:space="preserve">          </w:t>
            </w:r>
          </w:p>
          <w:p w:rsidR="003260E5" w:rsidRDefault="003260E5">
            <w:pPr>
              <w:spacing w:line="240" w:lineRule="auto"/>
              <w:ind w:left="856" w:firstLine="0"/>
              <w:contextualSpacing/>
              <w:rPr>
                <w:rFonts w:ascii="PF Din Text Cond Pro Light" w:hAnsi="PF Din Text Cond Pro Light"/>
              </w:rPr>
            </w:pPr>
          </w:p>
        </w:tc>
        <w:tc>
          <w:tcPr>
            <w:tcW w:w="4360" w:type="dxa"/>
            <w:shd w:val="clear" w:color="auto" w:fill="auto"/>
          </w:tcPr>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w:t>
            </w:r>
          </w:p>
          <w:p w:rsidR="003260E5" w:rsidRDefault="003260E5">
            <w:pPr>
              <w:spacing w:line="240" w:lineRule="auto"/>
              <w:ind w:left="5529" w:hanging="5529"/>
              <w:contextualSpacing/>
              <w:rPr>
                <w:rFonts w:ascii="PF Din Text Cond Pro Light" w:hAnsi="PF Din Text Cond Pro Light"/>
                <w:sz w:val="18"/>
                <w:szCs w:val="18"/>
              </w:rPr>
            </w:pP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«Удмуртэнерго»</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 xml:space="preserve">ул. Советская, д. 30, г. Ижевск, </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Удмуртская Республика, 426004</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Тел. +7 (3412) 66-15-66, факс: +7 (3412) 66-15-22</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8-800-220-0-220</w:t>
            </w:r>
          </w:p>
          <w:p w:rsidR="003260E5" w:rsidRDefault="00110240">
            <w:pPr>
              <w:spacing w:line="240" w:lineRule="auto"/>
              <w:ind w:left="5529" w:hanging="5529"/>
              <w:contextualSpacing/>
              <w:rPr>
                <w:rFonts w:ascii="PF Din Text Cond Pro Light" w:hAnsi="PF Din Text Cond Pro Light"/>
                <w:sz w:val="18"/>
                <w:szCs w:val="18"/>
                <w:lang w:val="en-US"/>
              </w:rPr>
            </w:pPr>
            <w:r>
              <w:rPr>
                <w:rFonts w:ascii="PF Din Text Cond Pro Light" w:hAnsi="PF Din Text Cond Pro Light"/>
                <w:sz w:val="18"/>
                <w:szCs w:val="18"/>
                <w:lang w:val="en-US"/>
              </w:rPr>
              <w:t>e-mail: main@ud.mrsk-cp.ru, http:// www.mrsk-cp.ru</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ОКПО 00107614, ОГРН 1075260020043</w:t>
            </w:r>
          </w:p>
          <w:p w:rsidR="003260E5" w:rsidRDefault="00110240">
            <w:pPr>
              <w:spacing w:line="240" w:lineRule="auto"/>
              <w:ind w:right="747" w:firstLine="0"/>
              <w:contextualSpacing/>
              <w:rPr>
                <w:rFonts w:ascii="PF Din Text Cond Pro Light" w:hAnsi="PF Din Text Cond Pro Light"/>
              </w:rPr>
            </w:pPr>
            <w:r>
              <w:rPr>
                <w:rFonts w:ascii="PF Din Text Cond Pro Light" w:hAnsi="PF Din Text Cond Pro Light"/>
                <w:sz w:val="18"/>
                <w:szCs w:val="18"/>
              </w:rPr>
              <w:t>ИНН/КПП 5260200603/183502001</w:t>
            </w:r>
          </w:p>
        </w:tc>
      </w:tr>
    </w:tbl>
    <w:p w:rsidR="003260E5" w:rsidRDefault="003260E5">
      <w:pPr>
        <w:shd w:val="clear" w:color="auto" w:fill="FFFFFF"/>
        <w:tabs>
          <w:tab w:val="left" w:pos="5387"/>
        </w:tabs>
        <w:spacing w:line="240" w:lineRule="auto"/>
        <w:jc w:val="right"/>
        <w:rPr>
          <w:sz w:val="24"/>
          <w:szCs w:val="24"/>
        </w:rPr>
      </w:pPr>
    </w:p>
    <w:p w:rsidR="003260E5" w:rsidRDefault="003260E5">
      <w:pPr>
        <w:spacing w:line="240" w:lineRule="auto"/>
        <w:ind w:firstLine="0"/>
        <w:rPr>
          <w:b/>
          <w:sz w:val="23"/>
          <w:szCs w:val="23"/>
        </w:rPr>
      </w:pPr>
    </w:p>
    <w:p w:rsidR="003260E5" w:rsidRDefault="003260E5">
      <w:pPr>
        <w:jc w:val="center"/>
      </w:pPr>
    </w:p>
    <w:p w:rsidR="003260E5" w:rsidRDefault="00110240">
      <w:pPr>
        <w:ind w:left="5954"/>
        <w:rPr>
          <w:sz w:val="24"/>
          <w:szCs w:val="24"/>
        </w:rPr>
      </w:pPr>
      <w:r>
        <w:rPr>
          <w:sz w:val="24"/>
          <w:szCs w:val="24"/>
        </w:rPr>
        <w:t xml:space="preserve">УТВЕРЖДЕНО </w:t>
      </w:r>
    </w:p>
    <w:p w:rsidR="003260E5" w:rsidRDefault="00110240">
      <w:pPr>
        <w:ind w:left="5954"/>
        <w:rPr>
          <w:sz w:val="24"/>
          <w:szCs w:val="24"/>
        </w:rPr>
      </w:pPr>
      <w:r>
        <w:rPr>
          <w:sz w:val="24"/>
          <w:szCs w:val="24"/>
        </w:rPr>
        <w:t xml:space="preserve">закупочной комиссией: </w:t>
      </w:r>
    </w:p>
    <w:p w:rsidR="003260E5" w:rsidRDefault="00FF4BDF">
      <w:pPr>
        <w:ind w:left="5954"/>
        <w:rPr>
          <w:sz w:val="24"/>
          <w:szCs w:val="24"/>
        </w:rPr>
      </w:pPr>
      <w:r>
        <w:rPr>
          <w:sz w:val="24"/>
          <w:szCs w:val="24"/>
        </w:rPr>
        <w:t>Протокол 0440</w:t>
      </w:r>
      <w:r w:rsidR="00110240">
        <w:rPr>
          <w:sz w:val="24"/>
          <w:szCs w:val="24"/>
        </w:rPr>
        <w:t xml:space="preserve">-УД-26 </w:t>
      </w:r>
    </w:p>
    <w:p w:rsidR="003260E5" w:rsidRDefault="009914B9">
      <w:pPr>
        <w:ind w:left="5954"/>
        <w:rPr>
          <w:bCs/>
          <w:color w:val="000000"/>
          <w:sz w:val="24"/>
          <w:szCs w:val="24"/>
        </w:rPr>
      </w:pPr>
      <w:r>
        <w:rPr>
          <w:sz w:val="24"/>
          <w:szCs w:val="24"/>
        </w:rPr>
        <w:t>от «10</w:t>
      </w:r>
      <w:r w:rsidR="00110240">
        <w:rPr>
          <w:sz w:val="24"/>
          <w:szCs w:val="24"/>
        </w:rPr>
        <w:t xml:space="preserve">» </w:t>
      </w:r>
      <w:r>
        <w:rPr>
          <w:sz w:val="24"/>
          <w:szCs w:val="24"/>
        </w:rPr>
        <w:t>августа</w:t>
      </w:r>
      <w:r w:rsidR="00110240">
        <w:rPr>
          <w:sz w:val="24"/>
          <w:szCs w:val="24"/>
        </w:rPr>
        <w:t xml:space="preserve"> 2026 года</w:t>
      </w:r>
    </w:p>
    <w:p w:rsidR="003260E5" w:rsidRDefault="003260E5">
      <w:pPr>
        <w:jc w:val="center"/>
      </w:pPr>
    </w:p>
    <w:p w:rsidR="003260E5" w:rsidRDefault="003260E5">
      <w:pPr>
        <w:spacing w:line="240" w:lineRule="auto"/>
        <w:ind w:left="567" w:firstLine="0"/>
        <w:rPr>
          <w:sz w:val="24"/>
          <w:szCs w:val="24"/>
        </w:rPr>
      </w:pPr>
    </w:p>
    <w:p w:rsidR="003260E5" w:rsidRDefault="003260E5">
      <w:pPr>
        <w:spacing w:line="240" w:lineRule="auto"/>
        <w:ind w:firstLine="0"/>
        <w:jc w:val="center"/>
        <w:rPr>
          <w:color w:val="000000"/>
          <w:sz w:val="24"/>
          <w:szCs w:val="24"/>
        </w:rPr>
      </w:pPr>
    </w:p>
    <w:p w:rsidR="003260E5" w:rsidRDefault="003260E5">
      <w:pPr>
        <w:spacing w:line="240" w:lineRule="auto"/>
        <w:ind w:firstLine="0"/>
        <w:jc w:val="center"/>
        <w:rPr>
          <w:color w:val="000000"/>
          <w:sz w:val="24"/>
          <w:szCs w:val="24"/>
        </w:rPr>
      </w:pPr>
    </w:p>
    <w:p w:rsidR="003260E5" w:rsidRDefault="003260E5">
      <w:pPr>
        <w:spacing w:line="240" w:lineRule="auto"/>
        <w:ind w:firstLine="0"/>
        <w:jc w:val="center"/>
        <w:rPr>
          <w:color w:val="000000"/>
          <w:sz w:val="24"/>
          <w:szCs w:val="24"/>
        </w:rPr>
      </w:pPr>
    </w:p>
    <w:p w:rsidR="003260E5" w:rsidRDefault="003260E5">
      <w:pPr>
        <w:spacing w:line="240" w:lineRule="auto"/>
        <w:ind w:firstLine="0"/>
        <w:jc w:val="center"/>
        <w:rPr>
          <w:color w:val="000000"/>
          <w:sz w:val="24"/>
          <w:szCs w:val="24"/>
        </w:rPr>
      </w:pPr>
    </w:p>
    <w:p w:rsidR="003260E5" w:rsidRDefault="00110240">
      <w:pPr>
        <w:spacing w:line="240" w:lineRule="auto"/>
        <w:ind w:firstLine="0"/>
        <w:jc w:val="center"/>
        <w:rPr>
          <w:color w:val="000000"/>
          <w:sz w:val="24"/>
          <w:szCs w:val="24"/>
        </w:rPr>
      </w:pPr>
      <w:r>
        <w:rPr>
          <w:color w:val="000000"/>
          <w:sz w:val="24"/>
          <w:szCs w:val="24"/>
        </w:rPr>
        <w:t xml:space="preserve">Запрос цен на право заключения договора на выполнение работ на объекте: </w:t>
      </w:r>
    </w:p>
    <w:p w:rsidR="003260E5" w:rsidRDefault="00110240">
      <w:pPr>
        <w:spacing w:line="240" w:lineRule="auto"/>
        <w:ind w:firstLine="0"/>
        <w:jc w:val="center"/>
        <w:rPr>
          <w:sz w:val="24"/>
          <w:szCs w:val="24"/>
        </w:rPr>
      </w:pPr>
      <w:r w:rsidRPr="009914B9">
        <w:rPr>
          <w:b/>
          <w:color w:val="000000"/>
          <w:sz w:val="24"/>
          <w:szCs w:val="24"/>
        </w:rPr>
        <w:t>«</w:t>
      </w:r>
      <w:r w:rsidR="00FF4BDF" w:rsidRPr="00FF4BDF">
        <w:rPr>
          <w:b/>
          <w:color w:val="000000"/>
          <w:sz w:val="24"/>
          <w:szCs w:val="24"/>
        </w:rPr>
        <w:t xml:space="preserve">СМР: Реконструкция ВЛ 10 </w:t>
      </w:r>
      <w:proofErr w:type="spellStart"/>
      <w:r w:rsidR="00FF4BDF" w:rsidRPr="00FF4BDF">
        <w:rPr>
          <w:b/>
          <w:color w:val="000000"/>
          <w:sz w:val="24"/>
          <w:szCs w:val="24"/>
        </w:rPr>
        <w:t>кВ</w:t>
      </w:r>
      <w:proofErr w:type="spellEnd"/>
      <w:r w:rsidR="00FF4BDF" w:rsidRPr="00FF4BDF">
        <w:rPr>
          <w:b/>
          <w:color w:val="000000"/>
          <w:sz w:val="24"/>
          <w:szCs w:val="24"/>
        </w:rPr>
        <w:t xml:space="preserve"> Ф-29 ПС Пурга со строительством участка ВЛЗ-10кВ протяженностью 0,6 км для создания кольцевой связи с ВЛ 10 </w:t>
      </w:r>
      <w:proofErr w:type="spellStart"/>
      <w:r w:rsidR="00FF4BDF" w:rsidRPr="00FF4BDF">
        <w:rPr>
          <w:b/>
          <w:color w:val="000000"/>
          <w:sz w:val="24"/>
          <w:szCs w:val="24"/>
        </w:rPr>
        <w:t>кВ</w:t>
      </w:r>
      <w:proofErr w:type="spellEnd"/>
      <w:r w:rsidR="00FF4BDF" w:rsidRPr="00FF4BDF">
        <w:rPr>
          <w:b/>
          <w:color w:val="000000"/>
          <w:sz w:val="24"/>
          <w:szCs w:val="24"/>
        </w:rPr>
        <w:t xml:space="preserve"> Ф-11 ПС Пурга, со строительством ВЛИ-0,4 </w:t>
      </w:r>
      <w:proofErr w:type="spellStart"/>
      <w:r w:rsidR="00FF4BDF" w:rsidRPr="00FF4BDF">
        <w:rPr>
          <w:b/>
          <w:color w:val="000000"/>
          <w:sz w:val="24"/>
          <w:szCs w:val="24"/>
        </w:rPr>
        <w:t>кВ</w:t>
      </w:r>
      <w:proofErr w:type="spellEnd"/>
      <w:r w:rsidR="00FF4BDF" w:rsidRPr="00FF4BDF">
        <w:rPr>
          <w:b/>
          <w:color w:val="000000"/>
          <w:sz w:val="24"/>
          <w:szCs w:val="24"/>
        </w:rPr>
        <w:t xml:space="preserve"> протяженностью 0,5 км. в с. Малая Пурга </w:t>
      </w:r>
      <w:proofErr w:type="spellStart"/>
      <w:r w:rsidR="00FF4BDF" w:rsidRPr="00FF4BDF">
        <w:rPr>
          <w:b/>
          <w:color w:val="000000"/>
          <w:sz w:val="24"/>
          <w:szCs w:val="24"/>
        </w:rPr>
        <w:t>Малопургинского</w:t>
      </w:r>
      <w:proofErr w:type="spellEnd"/>
      <w:r w:rsidR="00FF4BDF" w:rsidRPr="00FF4BDF">
        <w:rPr>
          <w:b/>
          <w:color w:val="000000"/>
          <w:sz w:val="24"/>
          <w:szCs w:val="24"/>
        </w:rPr>
        <w:t xml:space="preserve"> района УР</w:t>
      </w:r>
      <w:r w:rsidRPr="009914B9">
        <w:rPr>
          <w:b/>
          <w:color w:val="000000"/>
          <w:sz w:val="24"/>
          <w:szCs w:val="24"/>
        </w:rPr>
        <w:t>»</w:t>
      </w:r>
      <w:r>
        <w:rPr>
          <w:color w:val="000000"/>
          <w:sz w:val="24"/>
          <w:szCs w:val="24"/>
        </w:rPr>
        <w:t xml:space="preserve"> по итогам конкурентног</w:t>
      </w:r>
      <w:r>
        <w:rPr>
          <w:bCs/>
          <w:color w:val="000000"/>
          <w:sz w:val="24"/>
          <w:szCs w:val="24"/>
        </w:rPr>
        <w:t xml:space="preserve">о предварительного отбора </w:t>
      </w:r>
      <w:r>
        <w:rPr>
          <w:color w:val="000000"/>
          <w:sz w:val="24"/>
          <w:szCs w:val="24"/>
        </w:rPr>
        <w:t xml:space="preserve">на </w:t>
      </w:r>
      <w:r>
        <w:rPr>
          <w:iCs/>
          <w:color w:val="000000"/>
          <w:sz w:val="24"/>
          <w:szCs w:val="24"/>
          <w:lang w:eastAsia="ar-SA"/>
        </w:rPr>
        <w:t xml:space="preserve">право </w:t>
      </w:r>
      <w:r>
        <w:rPr>
          <w:color w:val="000000"/>
          <w:sz w:val="24"/>
          <w:szCs w:val="24"/>
          <w:shd w:val="clear" w:color="auto" w:fill="FFFFFF"/>
        </w:rPr>
        <w:t xml:space="preserve">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color w:val="000000"/>
          <w:sz w:val="24"/>
          <w:szCs w:val="24"/>
          <w:shd w:val="clear" w:color="auto" w:fill="FFFFFF"/>
        </w:rPr>
        <w:t>кВ</w:t>
      </w:r>
      <w:proofErr w:type="spellEnd"/>
      <w:r>
        <w:rPr>
          <w:color w:val="000000"/>
          <w:sz w:val="24"/>
          <w:szCs w:val="24"/>
          <w:shd w:val="clear" w:color="auto" w:fill="FFFFFF"/>
        </w:rPr>
        <w:t xml:space="preserve">, РУ 6-10 </w:t>
      </w:r>
      <w:proofErr w:type="spellStart"/>
      <w:r>
        <w:rPr>
          <w:color w:val="000000"/>
          <w:sz w:val="24"/>
          <w:szCs w:val="24"/>
          <w:shd w:val="clear" w:color="auto" w:fill="FFFFFF"/>
        </w:rPr>
        <w:t>кВ</w:t>
      </w:r>
      <w:proofErr w:type="spellEnd"/>
      <w:r>
        <w:rPr>
          <w:color w:val="000000"/>
          <w:sz w:val="24"/>
          <w:szCs w:val="24"/>
          <w:shd w:val="clear" w:color="auto" w:fill="FFFFFF"/>
        </w:rPr>
        <w:t xml:space="preserve"> на ПС (новое строительство, </w:t>
      </w:r>
      <w:proofErr w:type="spellStart"/>
      <w:r>
        <w:rPr>
          <w:color w:val="000000"/>
          <w:sz w:val="24"/>
          <w:szCs w:val="24"/>
          <w:shd w:val="clear" w:color="auto" w:fill="FFFFFF"/>
        </w:rPr>
        <w:t>техперевооружение</w:t>
      </w:r>
      <w:proofErr w:type="spellEnd"/>
      <w:r>
        <w:rPr>
          <w:color w:val="000000"/>
          <w:sz w:val="24"/>
          <w:szCs w:val="24"/>
          <w:shd w:val="clear" w:color="auto" w:fill="FFFFFF"/>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w:t>
      </w:r>
      <w:r>
        <w:rPr>
          <w:bCs/>
          <w:sz w:val="24"/>
          <w:szCs w:val="24"/>
        </w:rPr>
        <w:t xml:space="preserve">а также по результатам дополнительного набора (публикация в ЕИС №32514453051) </w:t>
      </w:r>
      <w:r>
        <w:rPr>
          <w:color w:val="000000"/>
          <w:sz w:val="24"/>
          <w:szCs w:val="24"/>
          <w:shd w:val="clear" w:color="auto" w:fill="FFFFFF"/>
        </w:rPr>
        <w:t>для нужд филиала ПАО «</w:t>
      </w:r>
      <w:proofErr w:type="spellStart"/>
      <w:r>
        <w:rPr>
          <w:color w:val="000000"/>
          <w:sz w:val="24"/>
          <w:szCs w:val="24"/>
          <w:shd w:val="clear" w:color="auto" w:fill="FFFFFF"/>
        </w:rPr>
        <w:t>Россети</w:t>
      </w:r>
      <w:proofErr w:type="spellEnd"/>
      <w:r>
        <w:rPr>
          <w:color w:val="000000"/>
          <w:sz w:val="24"/>
          <w:szCs w:val="24"/>
          <w:shd w:val="clear" w:color="auto" w:fill="FFFFFF"/>
        </w:rPr>
        <w:t xml:space="preserve"> Центр и Приволжье» - «Удмуртэнерго»</w:t>
      </w:r>
    </w:p>
    <w:p w:rsidR="003260E5" w:rsidRDefault="003260E5">
      <w:pPr>
        <w:spacing w:line="240" w:lineRule="auto"/>
        <w:jc w:val="center"/>
        <w:rPr>
          <w:b/>
          <w:sz w:val="24"/>
          <w:szCs w:val="24"/>
        </w:rPr>
      </w:pPr>
    </w:p>
    <w:p w:rsidR="003260E5" w:rsidRDefault="003260E5">
      <w:pPr>
        <w:spacing w:line="240" w:lineRule="auto"/>
        <w:ind w:firstLine="0"/>
        <w:rPr>
          <w:b/>
          <w:sz w:val="24"/>
          <w:szCs w:val="24"/>
        </w:rPr>
      </w:pPr>
    </w:p>
    <w:p w:rsidR="003260E5" w:rsidRDefault="003260E5">
      <w:pPr>
        <w:spacing w:line="240" w:lineRule="auto"/>
        <w:ind w:firstLine="0"/>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jc w:val="center"/>
        <w:rPr>
          <w:sz w:val="24"/>
          <w:szCs w:val="24"/>
        </w:rPr>
      </w:pPr>
    </w:p>
    <w:p w:rsidR="003260E5" w:rsidRDefault="003260E5">
      <w:pPr>
        <w:spacing w:line="240" w:lineRule="auto"/>
        <w:jc w:val="center"/>
        <w:rPr>
          <w:sz w:val="24"/>
          <w:szCs w:val="24"/>
        </w:rPr>
      </w:pPr>
    </w:p>
    <w:p w:rsidR="003260E5" w:rsidRDefault="003260E5">
      <w:pPr>
        <w:spacing w:line="240" w:lineRule="auto"/>
        <w:jc w:val="center"/>
        <w:rPr>
          <w:sz w:val="24"/>
          <w:szCs w:val="24"/>
        </w:rPr>
      </w:pPr>
    </w:p>
    <w:p w:rsidR="003260E5" w:rsidRDefault="003260E5">
      <w:pPr>
        <w:spacing w:line="240" w:lineRule="auto"/>
        <w:jc w:val="center"/>
        <w:rPr>
          <w:sz w:val="24"/>
          <w:szCs w:val="24"/>
        </w:rPr>
      </w:pPr>
    </w:p>
    <w:p w:rsidR="003260E5" w:rsidRDefault="00110240">
      <w:pPr>
        <w:spacing w:line="240" w:lineRule="auto"/>
        <w:jc w:val="center"/>
        <w:rPr>
          <w:sz w:val="24"/>
          <w:szCs w:val="24"/>
        </w:rPr>
      </w:pPr>
      <w:r>
        <w:rPr>
          <w:sz w:val="24"/>
          <w:szCs w:val="24"/>
        </w:rPr>
        <w:t>г. Ижевск</w:t>
      </w:r>
    </w:p>
    <w:p w:rsidR="003260E5" w:rsidRDefault="00110240">
      <w:pPr>
        <w:jc w:val="center"/>
        <w:rPr>
          <w:bCs/>
          <w:color w:val="000000"/>
          <w:sz w:val="24"/>
          <w:szCs w:val="24"/>
        </w:rPr>
      </w:pPr>
      <w:r>
        <w:rPr>
          <w:sz w:val="24"/>
          <w:szCs w:val="24"/>
        </w:rPr>
        <w:t>2026 год</w:t>
      </w:r>
    </w:p>
    <w:p w:rsidR="003260E5" w:rsidRDefault="00110240">
      <w:pPr>
        <w:pStyle w:val="10"/>
        <w:pageBreakBefore w:val="0"/>
        <w:tabs>
          <w:tab w:val="clear" w:pos="1134"/>
        </w:tabs>
        <w:spacing w:before="120" w:after="120"/>
        <w:ind w:left="0" w:firstLine="0"/>
        <w:jc w:val="center"/>
        <w:rPr>
          <w:rFonts w:ascii="Times New Roman" w:hAnsi="Times New Roman"/>
          <w:sz w:val="24"/>
          <w:szCs w:val="24"/>
        </w:rPr>
      </w:pPr>
      <w:r>
        <w:rPr>
          <w:rFonts w:ascii="Times New Roman" w:hAnsi="Times New Roman"/>
          <w:sz w:val="24"/>
          <w:szCs w:val="24"/>
        </w:rPr>
        <w:lastRenderedPageBreak/>
        <w:t xml:space="preserve">Извещение (документация) о проведении запроса цен </w:t>
      </w:r>
      <w:bookmarkEnd w:id="0"/>
      <w:bookmarkEnd w:id="1"/>
      <w:r>
        <w:rPr>
          <w:rFonts w:ascii="Times New Roman" w:hAnsi="Times New Roman"/>
          <w:sz w:val="24"/>
          <w:szCs w:val="24"/>
        </w:rPr>
        <w:t>по результатам конкурентного предварительного отбора</w:t>
      </w:r>
    </w:p>
    <w:p w:rsidR="003260E5" w:rsidRDefault="003260E5">
      <w:pPr>
        <w:spacing w:line="240" w:lineRule="auto"/>
        <w:ind w:left="567" w:firstLine="0"/>
        <w:rPr>
          <w:sz w:val="24"/>
          <w:szCs w:val="24"/>
        </w:rPr>
      </w:pPr>
      <w:bookmarkStart w:id="2" w:name="_Ref55337964"/>
    </w:p>
    <w:p w:rsidR="003260E5" w:rsidRDefault="00110240">
      <w:pPr>
        <w:numPr>
          <w:ilvl w:val="0"/>
          <w:numId w:val="4"/>
        </w:numPr>
        <w:tabs>
          <w:tab w:val="clear" w:pos="1134"/>
        </w:tabs>
        <w:spacing w:line="240" w:lineRule="auto"/>
        <w:rPr>
          <w:sz w:val="24"/>
          <w:szCs w:val="24"/>
        </w:rPr>
      </w:pPr>
      <w:bookmarkStart w:id="3" w:name="_Ref307488551"/>
      <w:r>
        <w:rPr>
          <w:sz w:val="24"/>
          <w:szCs w:val="24"/>
        </w:rPr>
        <w:t xml:space="preserve">Заказчик, являющийся Организатором запроса цен </w:t>
      </w:r>
      <w:r>
        <w:rPr>
          <w:rStyle w:val="af4"/>
          <w:color w:val="auto"/>
          <w:sz w:val="24"/>
          <w:szCs w:val="24"/>
          <w:u w:val="none"/>
        </w:rPr>
        <w:t>– филиал ПАО «</w:t>
      </w:r>
      <w:proofErr w:type="spellStart"/>
      <w:r>
        <w:rPr>
          <w:rStyle w:val="af4"/>
          <w:color w:val="auto"/>
          <w:sz w:val="24"/>
          <w:szCs w:val="24"/>
          <w:u w:val="none"/>
        </w:rPr>
        <w:t>Россети</w:t>
      </w:r>
      <w:proofErr w:type="spellEnd"/>
      <w:r>
        <w:rPr>
          <w:rStyle w:val="af4"/>
          <w:color w:val="auto"/>
          <w:sz w:val="24"/>
          <w:szCs w:val="24"/>
          <w:u w:val="none"/>
        </w:rPr>
        <w:t xml:space="preserve">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w:t>
      </w:r>
      <w:proofErr w:type="spellStart"/>
      <w:r>
        <w:rPr>
          <w:rStyle w:val="af4"/>
          <w:color w:val="auto"/>
          <w:sz w:val="24"/>
          <w:szCs w:val="24"/>
          <w:u w:val="none"/>
        </w:rPr>
        <w:t>Россети</w:t>
      </w:r>
      <w:proofErr w:type="spellEnd"/>
      <w:r>
        <w:rPr>
          <w:rStyle w:val="af4"/>
          <w:color w:val="auto"/>
          <w:sz w:val="24"/>
          <w:szCs w:val="24"/>
          <w:u w:val="none"/>
        </w:rPr>
        <w:t xml:space="preserve"> Центр и Приволжье» - «Удмуртэнерго» Уткин Дмитрий Сергеевич, контактные телефоны:(3412) 938-480, доб. 44-80, адрес электронной почты: Utkin.DS@ud.mrsk-cp.ru, ответственное лицо – Колотова Юлия Николаевна, контактные телефоны:(3412) 938-480, доб. 45-64, адрес электронной почты: kolotova.yun@ud.mrsk-cp.ru) нас</w:t>
      </w:r>
      <w:r>
        <w:rPr>
          <w:sz w:val="24"/>
          <w:szCs w:val="24"/>
        </w:rPr>
        <w:t xml:space="preserve">тоящим Извещением приглашают юридических лиц, соответствующих требованиям п. </w:t>
      </w:r>
      <w:r>
        <w:rPr>
          <w:sz w:val="24"/>
          <w:szCs w:val="24"/>
        </w:rPr>
        <w:fldChar w:fldCharType="begin"/>
      </w:r>
      <w:r>
        <w:rPr>
          <w:sz w:val="24"/>
          <w:szCs w:val="24"/>
        </w:rPr>
        <w:instrText xml:space="preserve"> REF _Ref518554543 \r \h  \* MERGEFORMAT </w:instrText>
      </w:r>
      <w:r>
        <w:rPr>
          <w:sz w:val="24"/>
          <w:szCs w:val="24"/>
        </w:rPr>
      </w:r>
      <w:r>
        <w:rPr>
          <w:sz w:val="24"/>
          <w:szCs w:val="24"/>
        </w:rPr>
        <w:fldChar w:fldCharType="separate"/>
      </w:r>
      <w:r>
        <w:rPr>
          <w:sz w:val="24"/>
          <w:szCs w:val="24"/>
        </w:rPr>
        <w:t>21</w:t>
      </w:r>
      <w:r>
        <w:rPr>
          <w:sz w:val="24"/>
          <w:szCs w:val="24"/>
        </w:rPr>
        <w:fldChar w:fldCharType="end"/>
      </w:r>
      <w:r>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Pr>
          <w:iCs/>
          <w:sz w:val="24"/>
          <w:szCs w:val="24"/>
        </w:rPr>
        <w:t>Договора</w:t>
      </w:r>
      <w:r>
        <w:rPr>
          <w:bCs/>
          <w:sz w:val="24"/>
          <w:szCs w:val="24"/>
        </w:rPr>
        <w:t xml:space="preserve"> на выполнение работ на объекте: </w:t>
      </w:r>
      <w:r w:rsidR="009914B9" w:rsidRPr="009914B9">
        <w:rPr>
          <w:b/>
          <w:bCs/>
          <w:sz w:val="24"/>
          <w:szCs w:val="24"/>
        </w:rPr>
        <w:t>«</w:t>
      </w:r>
      <w:r w:rsidR="00FF4BDF" w:rsidRPr="00FF4BDF">
        <w:rPr>
          <w:b/>
          <w:bCs/>
          <w:sz w:val="24"/>
          <w:szCs w:val="24"/>
        </w:rPr>
        <w:t xml:space="preserve">СМР: Реконструкция ВЛ 10 </w:t>
      </w:r>
      <w:proofErr w:type="spellStart"/>
      <w:r w:rsidR="00FF4BDF" w:rsidRPr="00FF4BDF">
        <w:rPr>
          <w:b/>
          <w:bCs/>
          <w:sz w:val="24"/>
          <w:szCs w:val="24"/>
        </w:rPr>
        <w:t>кВ</w:t>
      </w:r>
      <w:proofErr w:type="spellEnd"/>
      <w:r w:rsidR="00FF4BDF" w:rsidRPr="00FF4BDF">
        <w:rPr>
          <w:b/>
          <w:bCs/>
          <w:sz w:val="24"/>
          <w:szCs w:val="24"/>
        </w:rPr>
        <w:t xml:space="preserve"> Ф-29 ПС Пурга со строительством участка ВЛЗ-10кВ протяженностью 0,6 км для создания кольцевой связи с ВЛ 10 </w:t>
      </w:r>
      <w:proofErr w:type="spellStart"/>
      <w:r w:rsidR="00FF4BDF" w:rsidRPr="00FF4BDF">
        <w:rPr>
          <w:b/>
          <w:bCs/>
          <w:sz w:val="24"/>
          <w:szCs w:val="24"/>
        </w:rPr>
        <w:t>кВ</w:t>
      </w:r>
      <w:proofErr w:type="spellEnd"/>
      <w:r w:rsidR="00FF4BDF" w:rsidRPr="00FF4BDF">
        <w:rPr>
          <w:b/>
          <w:bCs/>
          <w:sz w:val="24"/>
          <w:szCs w:val="24"/>
        </w:rPr>
        <w:t xml:space="preserve"> Ф-11 ПС Пурга, со строительством ВЛИ-0,4 </w:t>
      </w:r>
      <w:proofErr w:type="spellStart"/>
      <w:r w:rsidR="00FF4BDF" w:rsidRPr="00FF4BDF">
        <w:rPr>
          <w:b/>
          <w:bCs/>
          <w:sz w:val="24"/>
          <w:szCs w:val="24"/>
        </w:rPr>
        <w:t>кВ</w:t>
      </w:r>
      <w:proofErr w:type="spellEnd"/>
      <w:r w:rsidR="00FF4BDF" w:rsidRPr="00FF4BDF">
        <w:rPr>
          <w:b/>
          <w:bCs/>
          <w:sz w:val="24"/>
          <w:szCs w:val="24"/>
        </w:rPr>
        <w:t xml:space="preserve"> протяженностью 0,5 км. в с. Малая Пурга </w:t>
      </w:r>
      <w:proofErr w:type="spellStart"/>
      <w:r w:rsidR="00FF4BDF" w:rsidRPr="00FF4BDF">
        <w:rPr>
          <w:b/>
          <w:bCs/>
          <w:sz w:val="24"/>
          <w:szCs w:val="24"/>
        </w:rPr>
        <w:t>Малопургинского</w:t>
      </w:r>
      <w:proofErr w:type="spellEnd"/>
      <w:r w:rsidR="00FF4BDF" w:rsidRPr="00FF4BDF">
        <w:rPr>
          <w:b/>
          <w:bCs/>
          <w:sz w:val="24"/>
          <w:szCs w:val="24"/>
        </w:rPr>
        <w:t xml:space="preserve"> района УР</w:t>
      </w:r>
      <w:r w:rsidR="009914B9" w:rsidRPr="009914B9">
        <w:rPr>
          <w:b/>
          <w:bCs/>
          <w:sz w:val="24"/>
          <w:szCs w:val="24"/>
        </w:rPr>
        <w:t>»</w:t>
      </w:r>
      <w:r w:rsidR="009914B9">
        <w:rPr>
          <w:b/>
          <w:bCs/>
          <w:sz w:val="24"/>
          <w:szCs w:val="24"/>
        </w:rPr>
        <w:t xml:space="preserve"> </w:t>
      </w:r>
      <w:r>
        <w:rPr>
          <w:bCs/>
          <w:sz w:val="24"/>
          <w:szCs w:val="24"/>
        </w:rPr>
        <w:t>для нужд филиала ПАО «</w:t>
      </w:r>
      <w:proofErr w:type="spellStart"/>
      <w:r>
        <w:rPr>
          <w:bCs/>
          <w:sz w:val="24"/>
          <w:szCs w:val="24"/>
        </w:rPr>
        <w:t>Россети</w:t>
      </w:r>
      <w:proofErr w:type="spellEnd"/>
      <w:r>
        <w:rPr>
          <w:bCs/>
          <w:sz w:val="24"/>
          <w:szCs w:val="24"/>
        </w:rPr>
        <w:t xml:space="preserve"> Центр и Приволжье» - «Удмуртэнерго». </w:t>
      </w:r>
      <w:bookmarkEnd w:id="3"/>
    </w:p>
    <w:p w:rsidR="003260E5" w:rsidRDefault="00110240">
      <w:pPr>
        <w:pStyle w:val="aff7"/>
        <w:numPr>
          <w:ilvl w:val="0"/>
          <w:numId w:val="4"/>
        </w:numPr>
        <w:spacing w:before="40" w:line="240" w:lineRule="auto"/>
        <w:rPr>
          <w:sz w:val="24"/>
          <w:szCs w:val="24"/>
        </w:rPr>
      </w:pPr>
      <w:r>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3260E5" w:rsidRDefault="00110240">
      <w:pPr>
        <w:pStyle w:val="aff7"/>
        <w:numPr>
          <w:ilvl w:val="0"/>
          <w:numId w:val="4"/>
        </w:numPr>
        <w:spacing w:before="40" w:line="240" w:lineRule="auto"/>
        <w:rPr>
          <w:sz w:val="24"/>
          <w:szCs w:val="24"/>
        </w:rPr>
      </w:pPr>
      <w:r>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Pr>
          <w:sz w:val="24"/>
          <w:szCs w:val="24"/>
        </w:rPr>
        <w:t>Россети</w:t>
      </w:r>
      <w:proofErr w:type="spellEnd"/>
      <w:r>
        <w:rPr>
          <w:sz w:val="24"/>
          <w:szCs w:val="24"/>
        </w:rPr>
        <w:t xml:space="preserve"> Центр» и вместо наименования ПАО «МРСК Центра и Приволжья» наименование ПАО «</w:t>
      </w:r>
      <w:proofErr w:type="spellStart"/>
      <w:r>
        <w:rPr>
          <w:sz w:val="24"/>
          <w:szCs w:val="24"/>
        </w:rPr>
        <w:t>Россети</w:t>
      </w:r>
      <w:proofErr w:type="spellEnd"/>
      <w:r>
        <w:rPr>
          <w:sz w:val="24"/>
          <w:szCs w:val="24"/>
        </w:rPr>
        <w:t xml:space="preserve"> Центр и Приволжье» соответственно.</w:t>
      </w:r>
    </w:p>
    <w:p w:rsidR="003260E5" w:rsidRDefault="00110240">
      <w:pPr>
        <w:pStyle w:val="aff7"/>
        <w:numPr>
          <w:ilvl w:val="0"/>
          <w:numId w:val="4"/>
        </w:numPr>
        <w:spacing w:before="40" w:line="240" w:lineRule="auto"/>
        <w:rPr>
          <w:sz w:val="24"/>
          <w:szCs w:val="24"/>
        </w:rPr>
      </w:pPr>
      <w:bookmarkStart w:id="4" w:name="_Ref440976663"/>
      <w:r>
        <w:rPr>
          <w:sz w:val="24"/>
          <w:szCs w:val="24"/>
        </w:rPr>
        <w:t>Документация опубликована на официальном сайте (</w:t>
      </w:r>
      <w:hyperlink r:id="rId12" w:tooltip="http://www.zakupki.gov.ru" w:history="1">
        <w:r>
          <w:rPr>
            <w:rStyle w:val="af4"/>
            <w:sz w:val="24"/>
            <w:szCs w:val="24"/>
          </w:rPr>
          <w:t>www.zakupki.</w:t>
        </w:r>
        <w:proofErr w:type="spellStart"/>
        <w:r>
          <w:rPr>
            <w:rStyle w:val="af4"/>
            <w:sz w:val="24"/>
            <w:szCs w:val="24"/>
            <w:lang w:val="en-US"/>
          </w:rPr>
          <w:t>gov</w:t>
        </w:r>
        <w:proofErr w:type="spellEnd"/>
        <w:r>
          <w:rPr>
            <w:rStyle w:val="af4"/>
            <w:sz w:val="24"/>
            <w:szCs w:val="24"/>
          </w:rPr>
          <w:t>.</w:t>
        </w:r>
        <w:proofErr w:type="spellStart"/>
        <w:r>
          <w:rPr>
            <w:rStyle w:val="af4"/>
            <w:sz w:val="24"/>
            <w:szCs w:val="24"/>
          </w:rPr>
          <w:t>ru</w:t>
        </w:r>
        <w:proofErr w:type="spellEnd"/>
      </w:hyperlink>
      <w:r>
        <w:rPr>
          <w:sz w:val="24"/>
          <w:szCs w:val="24"/>
        </w:rPr>
        <w:t>), на сайте Электронной торговой площадки Российского аукционного дома (РАД)</w:t>
      </w:r>
      <w:r>
        <w:rPr>
          <w:sz w:val="24"/>
          <w:szCs w:val="24"/>
          <w:u w:val="single"/>
        </w:rPr>
        <w:t xml:space="preserve"> </w:t>
      </w:r>
      <w:hyperlink r:id="rId13" w:tooltip="https://tender.lot-online.ru" w:history="1">
        <w:r>
          <w:rPr>
            <w:rStyle w:val="af4"/>
            <w:sz w:val="24"/>
            <w:szCs w:val="24"/>
          </w:rPr>
          <w:t>tender.lot-online.ru</w:t>
        </w:r>
      </w:hyperlink>
      <w:r>
        <w:rPr>
          <w:sz w:val="24"/>
          <w:szCs w:val="24"/>
        </w:rPr>
        <w:t xml:space="preserve"> (далее — ЭТП).</w:t>
      </w:r>
      <w:bookmarkEnd w:id="4"/>
    </w:p>
    <w:p w:rsidR="003260E5" w:rsidRDefault="00110240">
      <w:pPr>
        <w:pStyle w:val="aff7"/>
        <w:numPr>
          <w:ilvl w:val="0"/>
          <w:numId w:val="4"/>
        </w:numPr>
        <w:spacing w:before="40" w:line="240" w:lineRule="auto"/>
        <w:rPr>
          <w:sz w:val="24"/>
          <w:szCs w:val="24"/>
        </w:rPr>
      </w:pPr>
      <w:bookmarkStart w:id="5" w:name="_Ref440269836"/>
      <w:r>
        <w:rPr>
          <w:sz w:val="24"/>
          <w:szCs w:val="24"/>
        </w:rPr>
        <w:t>Настоящий Запрос цен проводится в соответствии с правилами и с использованием функционала ЭТП.</w:t>
      </w:r>
      <w:bookmarkEnd w:id="5"/>
    </w:p>
    <w:p w:rsidR="003260E5" w:rsidRDefault="00110240">
      <w:pPr>
        <w:pStyle w:val="aff7"/>
        <w:numPr>
          <w:ilvl w:val="0"/>
          <w:numId w:val="4"/>
        </w:numPr>
        <w:spacing w:before="40" w:line="240" w:lineRule="auto"/>
        <w:rPr>
          <w:sz w:val="24"/>
          <w:szCs w:val="24"/>
        </w:rPr>
      </w:pPr>
      <w:r>
        <w:rPr>
          <w:b/>
          <w:sz w:val="24"/>
          <w:szCs w:val="24"/>
        </w:rPr>
        <w:t>Предмет договора:</w:t>
      </w:r>
      <w:r>
        <w:rPr>
          <w:sz w:val="24"/>
          <w:szCs w:val="24"/>
        </w:rPr>
        <w:t xml:space="preserve"> выполнение работ на объекте: </w:t>
      </w:r>
      <w:r w:rsidR="009914B9" w:rsidRPr="009914B9">
        <w:rPr>
          <w:b/>
          <w:sz w:val="24"/>
          <w:szCs w:val="24"/>
        </w:rPr>
        <w:t>«</w:t>
      </w:r>
      <w:r w:rsidR="00FF4BDF" w:rsidRPr="00FF4BDF">
        <w:rPr>
          <w:b/>
          <w:sz w:val="24"/>
          <w:szCs w:val="24"/>
        </w:rPr>
        <w:t xml:space="preserve">СМР: Реконструкция ВЛ 10 </w:t>
      </w:r>
      <w:proofErr w:type="spellStart"/>
      <w:r w:rsidR="00FF4BDF" w:rsidRPr="00FF4BDF">
        <w:rPr>
          <w:b/>
          <w:sz w:val="24"/>
          <w:szCs w:val="24"/>
        </w:rPr>
        <w:t>кВ</w:t>
      </w:r>
      <w:proofErr w:type="spellEnd"/>
      <w:r w:rsidR="00FF4BDF" w:rsidRPr="00FF4BDF">
        <w:rPr>
          <w:b/>
          <w:sz w:val="24"/>
          <w:szCs w:val="24"/>
        </w:rPr>
        <w:t xml:space="preserve"> Ф-29 ПС Пурга со строительством участка ВЛЗ-10кВ протяженностью 0,6 км для создания кольцевой связи с ВЛ 10 </w:t>
      </w:r>
      <w:proofErr w:type="spellStart"/>
      <w:r w:rsidR="00FF4BDF" w:rsidRPr="00FF4BDF">
        <w:rPr>
          <w:b/>
          <w:sz w:val="24"/>
          <w:szCs w:val="24"/>
        </w:rPr>
        <w:t>кВ</w:t>
      </w:r>
      <w:proofErr w:type="spellEnd"/>
      <w:r w:rsidR="00FF4BDF" w:rsidRPr="00FF4BDF">
        <w:rPr>
          <w:b/>
          <w:sz w:val="24"/>
          <w:szCs w:val="24"/>
        </w:rPr>
        <w:t xml:space="preserve"> Ф-11 ПС Пурга, со строительством ВЛИ-0,4 </w:t>
      </w:r>
      <w:proofErr w:type="spellStart"/>
      <w:r w:rsidR="00FF4BDF" w:rsidRPr="00FF4BDF">
        <w:rPr>
          <w:b/>
          <w:sz w:val="24"/>
          <w:szCs w:val="24"/>
        </w:rPr>
        <w:t>кВ</w:t>
      </w:r>
      <w:proofErr w:type="spellEnd"/>
      <w:r w:rsidR="00FF4BDF" w:rsidRPr="00FF4BDF">
        <w:rPr>
          <w:b/>
          <w:sz w:val="24"/>
          <w:szCs w:val="24"/>
        </w:rPr>
        <w:t xml:space="preserve"> протяженностью 0,5 км. в с. Малая Пурга </w:t>
      </w:r>
      <w:proofErr w:type="spellStart"/>
      <w:r w:rsidR="00FF4BDF" w:rsidRPr="00FF4BDF">
        <w:rPr>
          <w:b/>
          <w:sz w:val="24"/>
          <w:szCs w:val="24"/>
        </w:rPr>
        <w:t>Малопургинского</w:t>
      </w:r>
      <w:proofErr w:type="spellEnd"/>
      <w:r w:rsidR="00FF4BDF" w:rsidRPr="00FF4BDF">
        <w:rPr>
          <w:b/>
          <w:sz w:val="24"/>
          <w:szCs w:val="24"/>
        </w:rPr>
        <w:t xml:space="preserve"> района УР</w:t>
      </w:r>
      <w:r w:rsidR="009914B9" w:rsidRPr="009914B9">
        <w:rPr>
          <w:b/>
          <w:sz w:val="24"/>
          <w:szCs w:val="24"/>
        </w:rPr>
        <w:t>»</w:t>
      </w:r>
      <w:r>
        <w:rPr>
          <w:sz w:val="24"/>
          <w:szCs w:val="24"/>
        </w:rPr>
        <w:t xml:space="preserve"> для нужд филиала ПАО «</w:t>
      </w:r>
      <w:proofErr w:type="spellStart"/>
      <w:r>
        <w:rPr>
          <w:sz w:val="24"/>
          <w:szCs w:val="24"/>
        </w:rPr>
        <w:t>Россети</w:t>
      </w:r>
      <w:proofErr w:type="spellEnd"/>
      <w:r>
        <w:rPr>
          <w:sz w:val="24"/>
          <w:szCs w:val="24"/>
        </w:rPr>
        <w:t xml:space="preserve"> Центр и Приволжье» - «Удмуртэнерго».</w:t>
      </w:r>
      <w:r>
        <w:rPr>
          <w:b/>
          <w:sz w:val="24"/>
          <w:szCs w:val="24"/>
        </w:rPr>
        <w:t xml:space="preserve"> </w:t>
      </w:r>
    </w:p>
    <w:p w:rsidR="003260E5" w:rsidRDefault="00110240">
      <w:pPr>
        <w:pStyle w:val="aff7"/>
        <w:numPr>
          <w:ilvl w:val="0"/>
          <w:numId w:val="4"/>
        </w:numPr>
        <w:tabs>
          <w:tab w:val="left" w:pos="1080"/>
        </w:tabs>
        <w:spacing w:line="240" w:lineRule="auto"/>
        <w:rPr>
          <w:sz w:val="24"/>
          <w:szCs w:val="24"/>
        </w:rPr>
      </w:pPr>
      <w:r>
        <w:rPr>
          <w:b/>
          <w:sz w:val="24"/>
          <w:szCs w:val="24"/>
        </w:rPr>
        <w:t xml:space="preserve">Техническое задание на выполнение работ </w:t>
      </w:r>
      <w:r>
        <w:rPr>
          <w:sz w:val="24"/>
          <w:szCs w:val="24"/>
        </w:rPr>
        <w:t xml:space="preserve">изложено </w:t>
      </w:r>
      <w:r>
        <w:rPr>
          <w:bCs/>
          <w:sz w:val="24"/>
          <w:szCs w:val="24"/>
        </w:rPr>
        <w:t>в Приложении №1</w:t>
      </w:r>
      <w:r>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3260E5" w:rsidRDefault="00110240">
      <w:pPr>
        <w:pStyle w:val="aff7"/>
        <w:numPr>
          <w:ilvl w:val="0"/>
          <w:numId w:val="4"/>
        </w:numPr>
        <w:spacing w:before="40" w:line="240" w:lineRule="auto"/>
        <w:rPr>
          <w:sz w:val="24"/>
          <w:szCs w:val="24"/>
        </w:rPr>
      </w:pPr>
      <w:bookmarkStart w:id="6" w:name="_Ref441146145"/>
      <w:r>
        <w:rPr>
          <w:b/>
          <w:sz w:val="24"/>
          <w:szCs w:val="24"/>
        </w:rPr>
        <w:t>Проект договора</w:t>
      </w:r>
      <w:r>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Pr>
          <w:sz w:val="24"/>
          <w:szCs w:val="24"/>
        </w:rPr>
        <w:t xml:space="preserve"> </w:t>
      </w:r>
    </w:p>
    <w:p w:rsidR="003260E5" w:rsidRDefault="00110240">
      <w:pPr>
        <w:pStyle w:val="aff7"/>
        <w:numPr>
          <w:ilvl w:val="0"/>
          <w:numId w:val="18"/>
        </w:numPr>
        <w:spacing w:before="40" w:line="240" w:lineRule="auto"/>
        <w:ind w:left="567" w:firstLine="0"/>
        <w:rPr>
          <w:b/>
          <w:sz w:val="24"/>
          <w:szCs w:val="24"/>
        </w:rPr>
      </w:pPr>
      <w:bookmarkStart w:id="7" w:name="_Toc469480717"/>
      <w:bookmarkStart w:id="8" w:name="_Ref63178786"/>
      <w:r>
        <w:rPr>
          <w:b/>
          <w:sz w:val="24"/>
          <w:szCs w:val="24"/>
        </w:rPr>
        <w:t>Антикоррупционная оговорка, включаемая в проект договора</w:t>
      </w:r>
      <w:bookmarkEnd w:id="7"/>
      <w:bookmarkEnd w:id="8"/>
    </w:p>
    <w:p w:rsidR="003260E5" w:rsidRDefault="00110240">
      <w:pPr>
        <w:numPr>
          <w:ilvl w:val="1"/>
          <w:numId w:val="35"/>
        </w:numPr>
        <w:tabs>
          <w:tab w:val="left" w:pos="1843"/>
        </w:tabs>
        <w:spacing w:line="240" w:lineRule="auto"/>
        <w:rPr>
          <w:sz w:val="24"/>
          <w:szCs w:val="24"/>
        </w:rPr>
      </w:pPr>
      <w:r>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w:t>
      </w:r>
      <w:r>
        <w:rPr>
          <w:sz w:val="24"/>
          <w:szCs w:val="24"/>
        </w:rPr>
        <w:lastRenderedPageBreak/>
        <w:t xml:space="preserve">включенной в текст Антикоррупционной оговоркой, приведет к утере данным Участником статуса Победителя.  </w:t>
      </w:r>
    </w:p>
    <w:p w:rsidR="003260E5" w:rsidRDefault="00110240">
      <w:pPr>
        <w:numPr>
          <w:ilvl w:val="1"/>
          <w:numId w:val="35"/>
        </w:numPr>
        <w:tabs>
          <w:tab w:val="left" w:pos="1843"/>
        </w:tabs>
        <w:spacing w:line="240" w:lineRule="auto"/>
        <w:rPr>
          <w:sz w:val="24"/>
          <w:szCs w:val="24"/>
        </w:rPr>
      </w:pPr>
      <w:r>
        <w:rPr>
          <w:sz w:val="24"/>
          <w:szCs w:val="24"/>
        </w:rPr>
        <w:t>Информация о формах обратной связи ПАО «</w:t>
      </w:r>
      <w:proofErr w:type="spellStart"/>
      <w:r>
        <w:rPr>
          <w:sz w:val="24"/>
          <w:szCs w:val="24"/>
        </w:rPr>
        <w:t>Россети</w:t>
      </w:r>
      <w:proofErr w:type="spellEnd"/>
      <w:r>
        <w:rPr>
          <w:sz w:val="24"/>
          <w:szCs w:val="24"/>
        </w:rPr>
        <w:t xml:space="preserve"> </w:t>
      </w:r>
      <w:proofErr w:type="gramStart"/>
      <w:r>
        <w:rPr>
          <w:sz w:val="24"/>
          <w:szCs w:val="24"/>
        </w:rPr>
        <w:t>Центр»/</w:t>
      </w:r>
      <w:proofErr w:type="gramEnd"/>
      <w:r>
        <w:rPr>
          <w:sz w:val="24"/>
          <w:szCs w:val="24"/>
        </w:rPr>
        <w:t xml:space="preserve"> ПАО «</w:t>
      </w:r>
      <w:proofErr w:type="spellStart"/>
      <w:r>
        <w:rPr>
          <w:sz w:val="24"/>
          <w:szCs w:val="24"/>
        </w:rPr>
        <w:t>Россети</w:t>
      </w:r>
      <w:proofErr w:type="spellEnd"/>
      <w:r>
        <w:rPr>
          <w:sz w:val="24"/>
          <w:szCs w:val="24"/>
        </w:rPr>
        <w:t xml:space="preserve"> Центр и Приволжье» в рамках системы предупреждения и профилактики коррупции:</w:t>
      </w:r>
    </w:p>
    <w:p w:rsidR="003260E5" w:rsidRDefault="003260E5">
      <w:pPr>
        <w:pStyle w:val="Style5"/>
        <w:spacing w:line="240" w:lineRule="auto"/>
        <w:ind w:firstLine="284"/>
        <w:rPr>
          <w:i/>
          <w:iCs/>
        </w:rPr>
      </w:pPr>
    </w:p>
    <w:p w:rsidR="003260E5" w:rsidRDefault="00110240">
      <w:pPr>
        <w:pStyle w:val="Style5"/>
        <w:spacing w:line="240" w:lineRule="auto"/>
        <w:ind w:firstLine="284"/>
        <w:rPr>
          <w:i/>
          <w:iCs/>
          <w:color w:val="000000"/>
        </w:rPr>
      </w:pPr>
      <w:r>
        <w:rPr>
          <w:i/>
          <w:iCs/>
        </w:rPr>
        <w:t>В ПАО «</w:t>
      </w:r>
      <w:proofErr w:type="spellStart"/>
      <w:r>
        <w:rPr>
          <w:i/>
          <w:iCs/>
        </w:rPr>
        <w:t>Россети</w:t>
      </w:r>
      <w:proofErr w:type="spellEnd"/>
      <w:r>
        <w:rPr>
          <w:i/>
          <w:iCs/>
        </w:rPr>
        <w:t xml:space="preserve"> Центр» и ПАО «</w:t>
      </w:r>
      <w:proofErr w:type="spellStart"/>
      <w:r>
        <w:rPr>
          <w:i/>
          <w:iCs/>
        </w:rPr>
        <w:t>Россети</w:t>
      </w:r>
      <w:proofErr w:type="spellEnd"/>
      <w:r>
        <w:rPr>
          <w:i/>
          <w:iCs/>
        </w:rPr>
        <w:t xml:space="preserve"> Центр и Приволжье» действует система предупреждения и профилактики коррупции. </w:t>
      </w:r>
      <w:r>
        <w:rPr>
          <w:i/>
          <w:iCs/>
          <w:shd w:val="clear" w:color="auto" w:fill="FFFFFF"/>
        </w:rPr>
        <w:t xml:space="preserve">Информацию о возможных фактах коррупции в </w:t>
      </w:r>
      <w:r>
        <w:rPr>
          <w:i/>
          <w:iCs/>
        </w:rPr>
        <w:t>ПАО «</w:t>
      </w:r>
      <w:proofErr w:type="spellStart"/>
      <w:r>
        <w:rPr>
          <w:i/>
          <w:iCs/>
        </w:rPr>
        <w:t>Россети</w:t>
      </w:r>
      <w:proofErr w:type="spellEnd"/>
      <w:r>
        <w:rPr>
          <w:i/>
          <w:iCs/>
        </w:rPr>
        <w:t xml:space="preserve"> Центр» и ПАО «</w:t>
      </w:r>
      <w:proofErr w:type="spellStart"/>
      <w:r>
        <w:rPr>
          <w:i/>
          <w:iCs/>
        </w:rPr>
        <w:t>Россети</w:t>
      </w:r>
      <w:proofErr w:type="spellEnd"/>
      <w:r>
        <w:rPr>
          <w:i/>
          <w:iCs/>
        </w:rPr>
        <w:t xml:space="preserve"> Центр и Приволжье»</w:t>
      </w:r>
      <w:r>
        <w:rPr>
          <w:i/>
          <w:iCs/>
          <w:shd w:val="clear" w:color="auto" w:fill="FFFFFF"/>
        </w:rPr>
        <w:t>, а также дочерних зависимых обществах и их филиалах можно сообщить, заполнив </w:t>
      </w:r>
      <w:r>
        <w:rPr>
          <w:i/>
        </w:rPr>
        <w:t xml:space="preserve">форму обратной связи на корпоративном сайте </w:t>
      </w:r>
      <w:r>
        <w:rPr>
          <w:i/>
          <w:iCs/>
        </w:rPr>
        <w:t>ПАО «</w:t>
      </w:r>
      <w:proofErr w:type="spellStart"/>
      <w:r>
        <w:rPr>
          <w:i/>
          <w:iCs/>
        </w:rPr>
        <w:t>Россети</w:t>
      </w:r>
      <w:proofErr w:type="spellEnd"/>
      <w:r>
        <w:rPr>
          <w:i/>
          <w:iCs/>
        </w:rPr>
        <w:t xml:space="preserve"> Центр»</w:t>
      </w:r>
      <w:r>
        <w:rPr>
          <w:i/>
        </w:rPr>
        <w:t xml:space="preserve">: </w:t>
      </w:r>
      <w:hyperlink r:id="rId14" w:tooltip="https://www.mrsk-1.ru/customers/customer-service/feedback/" w:history="1">
        <w:r>
          <w:rPr>
            <w:rStyle w:val="af4"/>
            <w:i/>
          </w:rPr>
          <w:t>https://www.mrsk-1.ru/customers/customer-service/feedback/</w:t>
        </w:r>
      </w:hyperlink>
      <w:r>
        <w:rPr>
          <w:rStyle w:val="af4"/>
          <w:i/>
        </w:rPr>
        <w:t>,</w:t>
      </w:r>
      <w:r>
        <w:rPr>
          <w:i/>
        </w:rPr>
        <w:t xml:space="preserve"> </w:t>
      </w:r>
      <w:r>
        <w:rPr>
          <w:i/>
          <w:iCs/>
        </w:rPr>
        <w:t>ПАО «</w:t>
      </w:r>
      <w:proofErr w:type="spellStart"/>
      <w:r>
        <w:rPr>
          <w:i/>
          <w:iCs/>
        </w:rPr>
        <w:t>Россети</w:t>
      </w:r>
      <w:proofErr w:type="spellEnd"/>
      <w:r>
        <w:rPr>
          <w:i/>
          <w:iCs/>
        </w:rPr>
        <w:t xml:space="preserve"> Центр и Приволжье»</w:t>
      </w:r>
      <w:r>
        <w:rPr>
          <w:i/>
        </w:rPr>
        <w:t xml:space="preserve">: </w:t>
      </w:r>
      <w:hyperlink r:id="rId15" w:tooltip="https://www.mrsk-cp.ru/about/anti-corruption_policy/feedback/" w:history="1">
        <w:r>
          <w:rPr>
            <w:rStyle w:val="af4"/>
            <w:i/>
          </w:rPr>
          <w:t>https://www.mrsk-cp.ru/about/anti-corruption_policy/feedback/</w:t>
        </w:r>
      </w:hyperlink>
      <w:r>
        <w:rPr>
          <w:i/>
        </w:rPr>
        <w:t xml:space="preserve"> </w:t>
      </w:r>
      <w:r>
        <w:rPr>
          <w:i/>
          <w:iCs/>
        </w:rPr>
        <w:t>с обязательным указанием адреса электронной почты для обратной связи</w:t>
      </w:r>
      <w:r>
        <w:rPr>
          <w:i/>
          <w:iCs/>
          <w:color w:val="000000"/>
        </w:rPr>
        <w:t xml:space="preserve">, а также </w:t>
      </w:r>
      <w:r>
        <w:rPr>
          <w:i/>
          <w:iCs/>
          <w:shd w:val="clear" w:color="auto" w:fill="FFFFFF"/>
        </w:rPr>
        <w:t>позвонив по телефону «Горячей линии»:</w:t>
      </w:r>
    </w:p>
    <w:p w:rsidR="003260E5" w:rsidRDefault="00110240">
      <w:pPr>
        <w:spacing w:line="240" w:lineRule="auto"/>
        <w:ind w:firstLine="284"/>
        <w:rPr>
          <w:i/>
          <w:iCs/>
          <w:strike/>
          <w:sz w:val="24"/>
          <w:szCs w:val="24"/>
        </w:rPr>
      </w:pPr>
      <w:r>
        <w:rPr>
          <w:i/>
          <w:iCs/>
          <w:sz w:val="24"/>
          <w:szCs w:val="24"/>
        </w:rPr>
        <w:t>ПАО «</w:t>
      </w:r>
      <w:proofErr w:type="spellStart"/>
      <w:r>
        <w:rPr>
          <w:i/>
          <w:iCs/>
          <w:sz w:val="24"/>
          <w:szCs w:val="24"/>
        </w:rPr>
        <w:t>Россети</w:t>
      </w:r>
      <w:proofErr w:type="spellEnd"/>
      <w:r>
        <w:rPr>
          <w:i/>
          <w:iCs/>
          <w:sz w:val="24"/>
          <w:szCs w:val="24"/>
        </w:rPr>
        <w:t xml:space="preserve"> Центр» - </w:t>
      </w:r>
      <w:r>
        <w:rPr>
          <w:i/>
          <w:sz w:val="24"/>
          <w:szCs w:val="24"/>
        </w:rPr>
        <w:t xml:space="preserve">+7 (495) 747-92-99 или </w:t>
      </w:r>
      <w:r>
        <w:rPr>
          <w:i/>
          <w:iCs/>
          <w:sz w:val="24"/>
          <w:szCs w:val="24"/>
          <w:shd w:val="clear" w:color="auto" w:fill="FFFFFF"/>
        </w:rPr>
        <w:t>8-800-220-0-</w:t>
      </w:r>
      <w:proofErr w:type="gramStart"/>
      <w:r>
        <w:rPr>
          <w:i/>
          <w:iCs/>
          <w:sz w:val="24"/>
          <w:szCs w:val="24"/>
          <w:shd w:val="clear" w:color="auto" w:fill="FFFFFF"/>
        </w:rPr>
        <w:t>220 </w:t>
      </w:r>
      <w:r>
        <w:rPr>
          <w:i/>
          <w:color w:val="FF0000"/>
          <w:sz w:val="24"/>
          <w:szCs w:val="24"/>
        </w:rPr>
        <w:t xml:space="preserve"> </w:t>
      </w:r>
      <w:r>
        <w:rPr>
          <w:i/>
          <w:iCs/>
          <w:sz w:val="24"/>
          <w:szCs w:val="24"/>
          <w:shd w:val="clear" w:color="auto" w:fill="FFFFFF"/>
        </w:rPr>
        <w:t>и</w:t>
      </w:r>
      <w:proofErr w:type="gramEnd"/>
      <w:r>
        <w:rPr>
          <w:i/>
          <w:iCs/>
          <w:sz w:val="24"/>
          <w:szCs w:val="24"/>
          <w:shd w:val="clear" w:color="auto" w:fill="FFFFFF"/>
        </w:rPr>
        <w:t xml:space="preserve"> оставив голосовое сообщение после нажатия цифры 4</w:t>
      </w:r>
      <w:r>
        <w:rPr>
          <w:i/>
          <w:iCs/>
          <w:color w:val="FF0000"/>
          <w:sz w:val="24"/>
          <w:szCs w:val="24"/>
          <w:shd w:val="clear" w:color="auto" w:fill="FFFFFF"/>
        </w:rPr>
        <w:t xml:space="preserve"> </w:t>
      </w:r>
      <w:r>
        <w:rPr>
          <w:i/>
          <w:iCs/>
          <w:sz w:val="24"/>
          <w:szCs w:val="24"/>
        </w:rPr>
        <w:t>либо на адрес электронной почты</w:t>
      </w:r>
      <w:r>
        <w:rPr>
          <w:i/>
          <w:iCs/>
          <w:strike/>
          <w:sz w:val="24"/>
          <w:szCs w:val="24"/>
        </w:rPr>
        <w:t> </w:t>
      </w:r>
      <w:hyperlink r:id="rId16" w:tooltip="mailto:posta@mrsk-1.ru" w:history="1">
        <w:r>
          <w:rPr>
            <w:rStyle w:val="af4"/>
            <w:i/>
            <w:sz w:val="24"/>
            <w:szCs w:val="24"/>
            <w:lang w:val="en-US"/>
          </w:rPr>
          <w:t>posta</w:t>
        </w:r>
        <w:r>
          <w:rPr>
            <w:rStyle w:val="af4"/>
            <w:i/>
            <w:sz w:val="24"/>
            <w:szCs w:val="24"/>
          </w:rPr>
          <w:t>@</w:t>
        </w:r>
        <w:r>
          <w:rPr>
            <w:rStyle w:val="af4"/>
            <w:i/>
            <w:sz w:val="24"/>
            <w:szCs w:val="24"/>
            <w:lang w:val="en-US"/>
          </w:rPr>
          <w:t>mrsk</w:t>
        </w:r>
        <w:r>
          <w:rPr>
            <w:rStyle w:val="af4"/>
            <w:i/>
            <w:sz w:val="24"/>
            <w:szCs w:val="24"/>
          </w:rPr>
          <w:t>-1.</w:t>
        </w:r>
        <w:proofErr w:type="spellStart"/>
        <w:r>
          <w:rPr>
            <w:rStyle w:val="af4"/>
            <w:i/>
            <w:sz w:val="24"/>
            <w:szCs w:val="24"/>
            <w:lang w:val="en-US"/>
          </w:rPr>
          <w:t>ru</w:t>
        </w:r>
        <w:proofErr w:type="spellEnd"/>
      </w:hyperlink>
      <w:r>
        <w:rPr>
          <w:i/>
          <w:color w:val="000000"/>
          <w:sz w:val="24"/>
          <w:szCs w:val="24"/>
        </w:rPr>
        <w:t>.</w:t>
      </w:r>
    </w:p>
    <w:p w:rsidR="003260E5" w:rsidRDefault="00110240">
      <w:pPr>
        <w:spacing w:line="240" w:lineRule="auto"/>
        <w:ind w:firstLine="284"/>
        <w:rPr>
          <w:i/>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и </w:t>
      </w:r>
      <w:r>
        <w:rPr>
          <w:i/>
          <w:iCs/>
          <w:sz w:val="24"/>
          <w:szCs w:val="24"/>
          <w:shd w:val="clear" w:color="auto" w:fill="FFFFFF"/>
        </w:rPr>
        <w:t xml:space="preserve">Приволжье» - </w:t>
      </w:r>
      <w:r>
        <w:rPr>
          <w:i/>
          <w:sz w:val="24"/>
          <w:szCs w:val="24"/>
        </w:rPr>
        <w:t xml:space="preserve">по телефону </w:t>
      </w:r>
      <w:r>
        <w:rPr>
          <w:i/>
          <w:iCs/>
          <w:sz w:val="24"/>
          <w:szCs w:val="24"/>
          <w:shd w:val="clear" w:color="auto" w:fill="FFFFFF"/>
        </w:rPr>
        <w:t>8-800-220-0-</w:t>
      </w:r>
      <w:proofErr w:type="gramStart"/>
      <w:r>
        <w:rPr>
          <w:i/>
          <w:iCs/>
          <w:sz w:val="24"/>
          <w:szCs w:val="24"/>
          <w:shd w:val="clear" w:color="auto" w:fill="FFFFFF"/>
        </w:rPr>
        <w:t>220  и</w:t>
      </w:r>
      <w:proofErr w:type="gramEnd"/>
      <w:r>
        <w:rPr>
          <w:i/>
          <w:iCs/>
          <w:sz w:val="24"/>
          <w:szCs w:val="24"/>
          <w:shd w:val="clear" w:color="auto" w:fill="FFFFFF"/>
        </w:rPr>
        <w:t xml:space="preserve"> оставив голосовое сообщение после нажатия цифры 4</w:t>
      </w:r>
      <w:r>
        <w:rPr>
          <w:i/>
          <w:iCs/>
          <w:color w:val="FF0000"/>
          <w:sz w:val="24"/>
          <w:szCs w:val="24"/>
          <w:shd w:val="clear" w:color="auto" w:fill="FFFFFF"/>
        </w:rPr>
        <w:t xml:space="preserve"> </w:t>
      </w:r>
      <w:r>
        <w:rPr>
          <w:i/>
          <w:iCs/>
          <w:sz w:val="24"/>
          <w:szCs w:val="24"/>
          <w:shd w:val="clear" w:color="auto" w:fill="FFFFFF"/>
        </w:rPr>
        <w:t xml:space="preserve">либо на адрес электронной почты </w:t>
      </w:r>
      <w:hyperlink r:id="rId17" w:tooltip="mailto:info@mrsk-cp.ru" w:history="1">
        <w:r>
          <w:rPr>
            <w:rStyle w:val="af4"/>
            <w:i/>
            <w:sz w:val="24"/>
            <w:szCs w:val="24"/>
            <w:lang w:val="en-US"/>
          </w:rPr>
          <w:t>info</w:t>
        </w:r>
        <w:r>
          <w:rPr>
            <w:rStyle w:val="af4"/>
            <w:i/>
            <w:sz w:val="24"/>
            <w:szCs w:val="24"/>
          </w:rPr>
          <w:t>@</w:t>
        </w:r>
        <w:proofErr w:type="spellStart"/>
        <w:r>
          <w:rPr>
            <w:rStyle w:val="af4"/>
            <w:i/>
            <w:sz w:val="24"/>
            <w:szCs w:val="24"/>
            <w:lang w:val="en-US"/>
          </w:rPr>
          <w:t>mrsk</w:t>
        </w:r>
        <w:proofErr w:type="spellEnd"/>
        <w:r>
          <w:rPr>
            <w:rStyle w:val="af4"/>
            <w:i/>
            <w:sz w:val="24"/>
            <w:szCs w:val="24"/>
          </w:rPr>
          <w:t>-</w:t>
        </w:r>
        <w:proofErr w:type="spellStart"/>
        <w:r>
          <w:rPr>
            <w:rStyle w:val="af4"/>
            <w:i/>
            <w:sz w:val="24"/>
            <w:szCs w:val="24"/>
            <w:lang w:val="en-US"/>
          </w:rPr>
          <w:t>cp</w:t>
        </w:r>
        <w:proofErr w:type="spellEnd"/>
        <w:r>
          <w:rPr>
            <w:rStyle w:val="af4"/>
            <w:i/>
            <w:sz w:val="24"/>
            <w:szCs w:val="24"/>
          </w:rPr>
          <w:t>.</w:t>
        </w:r>
        <w:proofErr w:type="spellStart"/>
        <w:r>
          <w:rPr>
            <w:rStyle w:val="af4"/>
            <w:i/>
            <w:sz w:val="24"/>
            <w:szCs w:val="24"/>
            <w:lang w:val="en-US"/>
          </w:rPr>
          <w:t>ru</w:t>
        </w:r>
        <w:proofErr w:type="spellEnd"/>
      </w:hyperlink>
      <w:r>
        <w:rPr>
          <w:i/>
          <w:sz w:val="24"/>
          <w:szCs w:val="24"/>
          <w:shd w:val="clear" w:color="auto" w:fill="FFFFFF"/>
        </w:rPr>
        <w:t xml:space="preserve">, </w:t>
      </w:r>
    </w:p>
    <w:p w:rsidR="003260E5" w:rsidRDefault="00110240">
      <w:pPr>
        <w:spacing w:line="240" w:lineRule="auto"/>
        <w:ind w:firstLine="284"/>
        <w:rPr>
          <w:i/>
          <w:iCs/>
          <w:sz w:val="24"/>
          <w:szCs w:val="24"/>
          <w:shd w:val="clear" w:color="auto" w:fill="FFFFFF"/>
        </w:rPr>
      </w:pPr>
      <w:r>
        <w:rPr>
          <w:i/>
          <w:iCs/>
          <w:sz w:val="24"/>
          <w:szCs w:val="24"/>
          <w:shd w:val="clear" w:color="auto" w:fill="FFFFFF"/>
        </w:rPr>
        <w:t xml:space="preserve">или направив письменное обращение по адресу: </w:t>
      </w:r>
    </w:p>
    <w:p w:rsidR="003260E5" w:rsidRDefault="00110240">
      <w:pPr>
        <w:spacing w:line="240" w:lineRule="auto"/>
        <w:ind w:firstLine="284"/>
        <w:rPr>
          <w:i/>
          <w:iCs/>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- 119017, Россия, г. Москва, ул. Малая Ордынка, 15.</w:t>
      </w:r>
    </w:p>
    <w:p w:rsidR="003260E5" w:rsidRDefault="00110240">
      <w:pPr>
        <w:spacing w:line="240" w:lineRule="auto"/>
        <w:ind w:right="34" w:firstLine="284"/>
        <w:rPr>
          <w:i/>
          <w:iCs/>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и Приволжье» -</w:t>
      </w:r>
      <w:r>
        <w:rPr>
          <w:i/>
          <w:iCs/>
          <w:sz w:val="24"/>
          <w:szCs w:val="24"/>
          <w:shd w:val="clear" w:color="auto" w:fill="FFFFFF"/>
        </w:rPr>
        <w:t xml:space="preserve"> </w:t>
      </w:r>
      <w:r>
        <w:rPr>
          <w:rFonts w:ascii="Arial" w:hAnsi="Arial" w:cs="Arial"/>
          <w:i/>
          <w:color w:val="000000"/>
          <w:sz w:val="24"/>
          <w:szCs w:val="24"/>
          <w:shd w:val="clear" w:color="auto" w:fill="FFFFFF"/>
        </w:rPr>
        <w:t> </w:t>
      </w:r>
      <w:r>
        <w:rPr>
          <w:i/>
          <w:iCs/>
          <w:sz w:val="24"/>
          <w:szCs w:val="24"/>
          <w:shd w:val="clear" w:color="auto" w:fill="FFFFFF"/>
        </w:rPr>
        <w:t>603001, г. Нижний Новгород, ул. Рождественская, д. 33.</w:t>
      </w:r>
    </w:p>
    <w:p w:rsidR="003260E5" w:rsidRDefault="003260E5">
      <w:pPr>
        <w:spacing w:line="240" w:lineRule="auto"/>
        <w:ind w:firstLine="709"/>
        <w:rPr>
          <w:i/>
          <w:sz w:val="24"/>
          <w:szCs w:val="24"/>
        </w:rPr>
      </w:pPr>
    </w:p>
    <w:p w:rsidR="003260E5" w:rsidRDefault="00110240">
      <w:pPr>
        <w:pStyle w:val="aff7"/>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Pr>
          <w:b/>
          <w:sz w:val="24"/>
          <w:szCs w:val="24"/>
        </w:rPr>
        <w:t>Дополнительные условия, включаемые в проект договора</w:t>
      </w:r>
      <w:bookmarkEnd w:id="13"/>
      <w:bookmarkEnd w:id="14"/>
    </w:p>
    <w:p w:rsidR="003260E5" w:rsidRDefault="00110240">
      <w:pPr>
        <w:numPr>
          <w:ilvl w:val="1"/>
          <w:numId w:val="20"/>
        </w:numPr>
        <w:tabs>
          <w:tab w:val="left" w:pos="1843"/>
        </w:tabs>
        <w:spacing w:line="240" w:lineRule="auto"/>
        <w:ind w:left="1134" w:firstLine="0"/>
        <w:rPr>
          <w:sz w:val="24"/>
          <w:szCs w:val="24"/>
        </w:rPr>
      </w:pPr>
      <w:bookmarkStart w:id="15" w:name="_Toc469470558"/>
      <w:bookmarkStart w:id="16" w:name="_Toc469480722"/>
      <w:r>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Pr>
          <w:sz w:val="24"/>
          <w:szCs w:val="24"/>
        </w:rPr>
        <w:fldChar w:fldCharType="begin"/>
      </w:r>
      <w:r>
        <w:rPr>
          <w:sz w:val="24"/>
          <w:szCs w:val="24"/>
        </w:rPr>
        <w:instrText xml:space="preserve"> REF _Ref469470272 \r \h  \* MERGEFORMAT </w:instrText>
      </w:r>
      <w:r>
        <w:rPr>
          <w:sz w:val="24"/>
          <w:szCs w:val="24"/>
        </w:rPr>
      </w:r>
      <w:r>
        <w:rPr>
          <w:sz w:val="24"/>
          <w:szCs w:val="24"/>
        </w:rPr>
        <w:fldChar w:fldCharType="separate"/>
      </w:r>
      <w:r>
        <w:rPr>
          <w:sz w:val="24"/>
          <w:szCs w:val="24"/>
        </w:rPr>
        <w:t>8.2.3</w:t>
      </w:r>
      <w:r>
        <w:rPr>
          <w:sz w:val="24"/>
          <w:szCs w:val="24"/>
        </w:rPr>
        <w:fldChar w:fldCharType="end"/>
      </w:r>
      <w:r>
        <w:rPr>
          <w:sz w:val="24"/>
          <w:szCs w:val="24"/>
        </w:rPr>
        <w:t>).</w:t>
      </w:r>
      <w:bookmarkEnd w:id="15"/>
      <w:bookmarkEnd w:id="16"/>
    </w:p>
    <w:p w:rsidR="003260E5" w:rsidRDefault="00110240">
      <w:pPr>
        <w:numPr>
          <w:ilvl w:val="1"/>
          <w:numId w:val="20"/>
        </w:numPr>
        <w:tabs>
          <w:tab w:val="left" w:pos="1843"/>
        </w:tabs>
        <w:spacing w:line="240" w:lineRule="auto"/>
        <w:ind w:left="1134" w:firstLine="0"/>
        <w:rPr>
          <w:sz w:val="24"/>
          <w:szCs w:val="24"/>
        </w:rPr>
      </w:pPr>
      <w:bookmarkStart w:id="17" w:name="_Toc469470559"/>
      <w:bookmarkStart w:id="18" w:name="_Toc469480723"/>
      <w:r>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3260E5" w:rsidRDefault="00110240">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Pr>
          <w:sz w:val="24"/>
          <w:szCs w:val="24"/>
        </w:rPr>
        <w:t>Дополнительные условия:</w:t>
      </w:r>
      <w:bookmarkEnd w:id="19"/>
      <w:bookmarkEnd w:id="20"/>
      <w:bookmarkEnd w:id="21"/>
    </w:p>
    <w:p w:rsidR="003260E5" w:rsidRDefault="00110240">
      <w:pPr>
        <w:spacing w:line="240" w:lineRule="auto"/>
        <w:ind w:left="1843" w:firstLine="0"/>
        <w:rPr>
          <w:sz w:val="24"/>
          <w:szCs w:val="24"/>
        </w:rPr>
      </w:pPr>
      <w:bookmarkStart w:id="22" w:name="_Toc469470561"/>
      <w:bookmarkStart w:id="23" w:name="_Toc469480725"/>
      <w:r>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sz w:val="24"/>
          <w:szCs w:val="24"/>
          <w:vertAlign w:val="superscript"/>
        </w:rPr>
        <w:footnoteReference w:id="2"/>
      </w:r>
      <w:r>
        <w:rPr>
          <w:sz w:val="24"/>
          <w:szCs w:val="24"/>
        </w:rPr>
        <w:t>.</w:t>
      </w:r>
      <w:bookmarkEnd w:id="22"/>
      <w:bookmarkEnd w:id="23"/>
    </w:p>
    <w:p w:rsidR="003260E5" w:rsidRDefault="00110240">
      <w:pPr>
        <w:spacing w:line="240" w:lineRule="auto"/>
        <w:ind w:left="1843" w:firstLine="0"/>
        <w:rPr>
          <w:sz w:val="24"/>
          <w:szCs w:val="24"/>
        </w:rPr>
      </w:pPr>
      <w:bookmarkStart w:id="24" w:name="_Toc469470562"/>
      <w:bookmarkStart w:id="25" w:name="_Toc469480726"/>
      <w:r>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3260E5" w:rsidRDefault="00110240">
      <w:pPr>
        <w:spacing w:line="240" w:lineRule="auto"/>
        <w:ind w:left="1843" w:firstLine="0"/>
        <w:rPr>
          <w:sz w:val="24"/>
          <w:szCs w:val="24"/>
        </w:rPr>
      </w:pPr>
      <w:bookmarkStart w:id="26" w:name="_Toc469470563"/>
      <w:bookmarkStart w:id="27" w:name="_Toc469480727"/>
      <w:r>
        <w:rPr>
          <w:sz w:val="24"/>
          <w:szCs w:val="24"/>
        </w:rPr>
        <w:t xml:space="preserve">в) </w:t>
      </w:r>
      <w:proofErr w:type="gramStart"/>
      <w:r>
        <w:rPr>
          <w:sz w:val="24"/>
          <w:szCs w:val="24"/>
        </w:rPr>
        <w:t>В</w:t>
      </w:r>
      <w:proofErr w:type="gramEnd"/>
      <w:r>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w:t>
      </w:r>
      <w:r>
        <w:rPr>
          <w:sz w:val="24"/>
          <w:szCs w:val="24"/>
        </w:rPr>
        <w:lastRenderedPageBreak/>
        <w:t>Исполнитель) уплачивает Обществу (Заказчику) штраф за каждое нарушение в размере 1% от стоимости заключенного договора.</w:t>
      </w:r>
      <w:bookmarkEnd w:id="26"/>
      <w:bookmarkEnd w:id="27"/>
    </w:p>
    <w:p w:rsidR="003260E5" w:rsidRDefault="00110240">
      <w:pPr>
        <w:spacing w:line="240" w:lineRule="auto"/>
        <w:ind w:left="1843" w:firstLine="0"/>
        <w:rPr>
          <w:sz w:val="24"/>
          <w:szCs w:val="24"/>
        </w:rPr>
      </w:pPr>
      <w:bookmarkStart w:id="28" w:name="_Toc469470564"/>
      <w:bookmarkStart w:id="29" w:name="_Toc469480728"/>
      <w:r>
        <w:rPr>
          <w:sz w:val="24"/>
          <w:szCs w:val="24"/>
        </w:rPr>
        <w:t>г) Куратор договора</w:t>
      </w:r>
      <w:r>
        <w:rPr>
          <w:sz w:val="24"/>
          <w:szCs w:val="24"/>
          <w:vertAlign w:val="superscript"/>
        </w:rPr>
        <w:footnoteReference w:id="3"/>
      </w:r>
      <w:r>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Pr>
          <w:sz w:val="24"/>
          <w:szCs w:val="24"/>
        </w:rPr>
        <w:t xml:space="preserve"> </w:t>
      </w:r>
    </w:p>
    <w:p w:rsidR="003260E5" w:rsidRDefault="00110240">
      <w:pPr>
        <w:pStyle w:val="aff7"/>
        <w:numPr>
          <w:ilvl w:val="0"/>
          <w:numId w:val="4"/>
        </w:numPr>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3260E5" w:rsidRDefault="00110240">
      <w:pPr>
        <w:pStyle w:val="aff7"/>
        <w:numPr>
          <w:ilvl w:val="0"/>
          <w:numId w:val="4"/>
        </w:numPr>
        <w:tabs>
          <w:tab w:val="left" w:pos="1080"/>
        </w:tabs>
        <w:spacing w:line="240" w:lineRule="auto"/>
        <w:rPr>
          <w:sz w:val="24"/>
          <w:szCs w:val="24"/>
        </w:rPr>
      </w:pPr>
      <w:r>
        <w:rPr>
          <w:b/>
          <w:sz w:val="24"/>
          <w:szCs w:val="24"/>
        </w:rPr>
        <w:t>Место выполнения работ:</w:t>
      </w:r>
      <w:r>
        <w:rPr>
          <w:sz w:val="24"/>
          <w:szCs w:val="24"/>
        </w:rPr>
        <w:t xml:space="preserve"> на объектах, указанных в Приложении №1 к настоящей Документации.</w:t>
      </w:r>
    </w:p>
    <w:p w:rsidR="003260E5" w:rsidRDefault="00110240">
      <w:pPr>
        <w:pStyle w:val="aff7"/>
        <w:numPr>
          <w:ilvl w:val="0"/>
          <w:numId w:val="4"/>
        </w:numPr>
        <w:tabs>
          <w:tab w:val="left" w:pos="1080"/>
        </w:tabs>
        <w:spacing w:line="240" w:lineRule="auto"/>
        <w:rPr>
          <w:sz w:val="24"/>
          <w:szCs w:val="24"/>
        </w:rPr>
      </w:pPr>
      <w:bookmarkStart w:id="30" w:name="_Ref440965584"/>
      <w:r>
        <w:rPr>
          <w:b/>
          <w:sz w:val="24"/>
          <w:szCs w:val="24"/>
        </w:rPr>
        <w:t xml:space="preserve">Срок выполнения работ: </w:t>
      </w:r>
      <w:bookmarkEnd w:id="30"/>
      <w:r>
        <w:rPr>
          <w:sz w:val="24"/>
          <w:szCs w:val="24"/>
        </w:rPr>
        <w:t xml:space="preserve">начало – с момента подписания договора, окончание – не позднее 30.12.2026. </w:t>
      </w:r>
    </w:p>
    <w:p w:rsidR="003260E5" w:rsidRDefault="00110240">
      <w:pPr>
        <w:pStyle w:val="aff7"/>
        <w:numPr>
          <w:ilvl w:val="0"/>
          <w:numId w:val="4"/>
        </w:numPr>
        <w:tabs>
          <w:tab w:val="left" w:pos="1080"/>
        </w:tabs>
        <w:spacing w:line="240" w:lineRule="auto"/>
        <w:rPr>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p w:rsidR="003260E5" w:rsidRDefault="00110240">
      <w:pPr>
        <w:numPr>
          <w:ilvl w:val="0"/>
          <w:numId w:val="4"/>
        </w:numPr>
        <w:spacing w:before="40" w:line="240" w:lineRule="auto"/>
        <w:rPr>
          <w:sz w:val="24"/>
          <w:szCs w:val="24"/>
        </w:rPr>
      </w:pPr>
      <w:bookmarkStart w:id="31" w:name="_Ref440965830"/>
      <w:r>
        <w:rPr>
          <w:b/>
          <w:sz w:val="24"/>
          <w:szCs w:val="24"/>
        </w:rPr>
        <w:t xml:space="preserve">Начальная (максимальная) цена Договора: </w:t>
      </w:r>
      <w:bookmarkEnd w:id="31"/>
      <w:r w:rsidR="00FF4BDF" w:rsidRPr="00FF4BDF">
        <w:rPr>
          <w:b/>
          <w:bCs/>
          <w:color w:val="000000"/>
          <w:sz w:val="24"/>
          <w:highlight w:val="white"/>
        </w:rPr>
        <w:t>4 516 305,80 (четыре миллиона пятьсот шестнадцать тысяч триста пять) рублей 80 копеек РФ, с учетом НДС</w:t>
      </w:r>
      <w:r>
        <w:rPr>
          <w:sz w:val="24"/>
          <w:szCs w:val="24"/>
        </w:rPr>
        <w:t>;</w:t>
      </w:r>
    </w:p>
    <w:p w:rsidR="003260E5" w:rsidRDefault="00110240">
      <w:pPr>
        <w:numPr>
          <w:ilvl w:val="0"/>
          <w:numId w:val="4"/>
        </w:numPr>
        <w:spacing w:before="40" w:line="240" w:lineRule="auto"/>
        <w:rPr>
          <w:bCs/>
          <w:iCs/>
          <w:sz w:val="24"/>
          <w:szCs w:val="24"/>
          <w:shd w:val="clear" w:color="auto" w:fill="FFFF99"/>
        </w:rPr>
      </w:pPr>
      <w:r>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Pr>
          <w:sz w:val="24"/>
          <w:szCs w:val="24"/>
        </w:rPr>
        <w:fldChar w:fldCharType="begin"/>
      </w:r>
      <w:r>
        <w:rPr>
          <w:sz w:val="24"/>
          <w:szCs w:val="24"/>
        </w:rPr>
        <w:instrText xml:space="preserve"> REF _Ref440965830 \r \h  \* MERGEFORMAT </w:instrText>
      </w:r>
      <w:r>
        <w:rPr>
          <w:sz w:val="24"/>
          <w:szCs w:val="24"/>
        </w:rPr>
      </w:r>
      <w:r>
        <w:rPr>
          <w:sz w:val="24"/>
          <w:szCs w:val="24"/>
        </w:rPr>
        <w:fldChar w:fldCharType="separate"/>
      </w:r>
      <w:r>
        <w:rPr>
          <w:sz w:val="24"/>
          <w:szCs w:val="24"/>
        </w:rPr>
        <w:t>13</w:t>
      </w:r>
      <w:r>
        <w:rPr>
          <w:sz w:val="24"/>
          <w:szCs w:val="24"/>
        </w:rPr>
        <w:fldChar w:fldCharType="end"/>
      </w:r>
      <w:r>
        <w:rPr>
          <w:sz w:val="24"/>
          <w:szCs w:val="24"/>
        </w:rPr>
        <w:t xml:space="preserve"> настоящего Извещения*, Начальной (максимальной) ценой Договора считать цену, указанную в п. </w:t>
      </w:r>
      <w:r>
        <w:rPr>
          <w:sz w:val="24"/>
          <w:szCs w:val="24"/>
        </w:rPr>
        <w:fldChar w:fldCharType="begin"/>
      </w:r>
      <w:r>
        <w:rPr>
          <w:sz w:val="24"/>
          <w:szCs w:val="24"/>
        </w:rPr>
        <w:instrText xml:space="preserve"> REF _Ref440965830 \r \h  \* MERGEFORMAT </w:instrText>
      </w:r>
      <w:r>
        <w:rPr>
          <w:sz w:val="24"/>
          <w:szCs w:val="24"/>
        </w:rPr>
      </w:r>
      <w:r>
        <w:rPr>
          <w:sz w:val="24"/>
          <w:szCs w:val="24"/>
        </w:rPr>
        <w:fldChar w:fldCharType="separate"/>
      </w:r>
      <w:r>
        <w:rPr>
          <w:sz w:val="24"/>
          <w:szCs w:val="24"/>
        </w:rPr>
        <w:t>13</w:t>
      </w:r>
      <w:r>
        <w:rPr>
          <w:sz w:val="24"/>
          <w:szCs w:val="24"/>
        </w:rPr>
        <w:fldChar w:fldCharType="end"/>
      </w:r>
      <w:r>
        <w:rPr>
          <w:sz w:val="24"/>
          <w:szCs w:val="24"/>
        </w:rPr>
        <w:t xml:space="preserve"> настоящего Извещения.</w:t>
      </w:r>
    </w:p>
    <w:p w:rsidR="003260E5" w:rsidRDefault="00110240">
      <w:pPr>
        <w:spacing w:before="40" w:line="240" w:lineRule="auto"/>
        <w:rPr>
          <w:sz w:val="24"/>
          <w:szCs w:val="24"/>
        </w:rPr>
      </w:pPr>
      <w:r>
        <w:rPr>
          <w:i/>
          <w:sz w:val="24"/>
          <w:szCs w:val="24"/>
        </w:rPr>
        <w:t xml:space="preserve">* отличие цены, указанной в Приложении №5, от цены, указанной в пункте </w:t>
      </w:r>
      <w:r>
        <w:rPr>
          <w:i/>
          <w:sz w:val="24"/>
          <w:szCs w:val="24"/>
        </w:rPr>
        <w:fldChar w:fldCharType="begin"/>
      </w:r>
      <w:r>
        <w:rPr>
          <w:i/>
          <w:sz w:val="24"/>
          <w:szCs w:val="24"/>
        </w:rPr>
        <w:instrText xml:space="preserve"> REF _Ref440965830 \r \h  \* MERGEFORMAT </w:instrText>
      </w:r>
      <w:r>
        <w:rPr>
          <w:i/>
          <w:sz w:val="24"/>
          <w:szCs w:val="24"/>
        </w:rPr>
      </w:r>
      <w:r>
        <w:rPr>
          <w:i/>
          <w:sz w:val="24"/>
          <w:szCs w:val="24"/>
        </w:rPr>
        <w:fldChar w:fldCharType="separate"/>
      </w:r>
      <w:r>
        <w:rPr>
          <w:i/>
          <w:sz w:val="24"/>
          <w:szCs w:val="24"/>
        </w:rPr>
        <w:t>13</w:t>
      </w:r>
      <w:r>
        <w:rPr>
          <w:i/>
          <w:sz w:val="24"/>
          <w:szCs w:val="24"/>
        </w:rPr>
        <w:fldChar w:fldCharType="end"/>
      </w:r>
      <w:r>
        <w:rPr>
          <w:i/>
          <w:sz w:val="24"/>
          <w:szCs w:val="24"/>
        </w:rPr>
        <w:t xml:space="preserve"> настоящего Извещения, может составлять доли процента. </w:t>
      </w:r>
    </w:p>
    <w:p w:rsidR="003260E5" w:rsidRDefault="00110240">
      <w:pPr>
        <w:pStyle w:val="aff7"/>
        <w:numPr>
          <w:ilvl w:val="0"/>
          <w:numId w:val="4"/>
        </w:numPr>
        <w:tabs>
          <w:tab w:val="left" w:pos="1080"/>
        </w:tabs>
        <w:spacing w:line="240" w:lineRule="auto"/>
        <w:rPr>
          <w:sz w:val="24"/>
          <w:szCs w:val="24"/>
        </w:rPr>
      </w:pPr>
      <w:bookmarkStart w:id="32" w:name="_Ref440964833"/>
      <w:r>
        <w:rPr>
          <w:b/>
          <w:sz w:val="24"/>
          <w:szCs w:val="24"/>
        </w:rPr>
        <w:t>Форма и порядок оплаты:</w:t>
      </w:r>
      <w:r>
        <w:rPr>
          <w:sz w:val="24"/>
          <w:szCs w:val="24"/>
        </w:rPr>
        <w:t xml:space="preserve"> безналичный расчет, </w:t>
      </w:r>
      <w:r>
        <w:rPr>
          <w:iCs/>
          <w:sz w:val="24"/>
          <w:szCs w:val="24"/>
        </w:rPr>
        <w:t>не более 30 (тридцати) рабочих дней</w:t>
      </w:r>
      <w:r>
        <w:rPr>
          <w:sz w:val="24"/>
          <w:szCs w:val="24"/>
        </w:rPr>
        <w:t xml:space="preserve"> с момента подписания сторонами Акта приемки выполненных работ и иных документов, предусмотренных договором.</w:t>
      </w:r>
      <w:r>
        <w:rPr>
          <w:iCs/>
          <w:sz w:val="24"/>
          <w:szCs w:val="24"/>
        </w:rPr>
        <w:t xml:space="preserve">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4"/>
          <w:szCs w:val="24"/>
        </w:rPr>
        <w:t>.</w:t>
      </w:r>
      <w:bookmarkEnd w:id="32"/>
    </w:p>
    <w:p w:rsidR="003260E5" w:rsidRDefault="00110240">
      <w:pPr>
        <w:pStyle w:val="aff7"/>
        <w:numPr>
          <w:ilvl w:val="0"/>
          <w:numId w:val="4"/>
        </w:numPr>
        <w:tabs>
          <w:tab w:val="left" w:pos="1080"/>
        </w:tabs>
        <w:spacing w:line="240" w:lineRule="auto"/>
        <w:rPr>
          <w:sz w:val="24"/>
          <w:szCs w:val="24"/>
        </w:rPr>
      </w:pPr>
      <w:r>
        <w:rPr>
          <w:sz w:val="24"/>
          <w:szCs w:val="24"/>
        </w:rPr>
        <w:t xml:space="preserve">В случае, если сроки выполнения работ, форма и порядок оплаты, указанные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Pr>
          <w:sz w:val="24"/>
          <w:szCs w:val="24"/>
        </w:rPr>
        <w:t>11</w:t>
      </w:r>
      <w:r>
        <w:rPr>
          <w:sz w:val="24"/>
          <w:szCs w:val="24"/>
        </w:rPr>
        <w:fldChar w:fldCharType="end"/>
      </w:r>
      <w:r>
        <w:rPr>
          <w:sz w:val="24"/>
          <w:szCs w:val="24"/>
        </w:rPr>
        <w:t xml:space="preserve">, </w:t>
      </w:r>
      <w:r>
        <w:rPr>
          <w:sz w:val="24"/>
          <w:szCs w:val="24"/>
        </w:rPr>
        <w:fldChar w:fldCharType="begin"/>
      </w:r>
      <w:r>
        <w:rPr>
          <w:sz w:val="24"/>
          <w:szCs w:val="24"/>
        </w:rPr>
        <w:instrText xml:space="preserve"> REF _Ref440964833 \r \h  \* MERGEFORMAT </w:instrText>
      </w:r>
      <w:r>
        <w:rPr>
          <w:sz w:val="24"/>
          <w:szCs w:val="24"/>
        </w:rPr>
      </w:r>
      <w:r>
        <w:rPr>
          <w:sz w:val="24"/>
          <w:szCs w:val="24"/>
        </w:rPr>
        <w:fldChar w:fldCharType="separate"/>
      </w:r>
      <w:r>
        <w:rPr>
          <w:sz w:val="24"/>
          <w:szCs w:val="24"/>
        </w:rPr>
        <w:t>15</w:t>
      </w:r>
      <w:r>
        <w:rPr>
          <w:sz w:val="24"/>
          <w:szCs w:val="24"/>
        </w:rPr>
        <w:fldChar w:fldCharType="end"/>
      </w:r>
      <w:r>
        <w:rPr>
          <w:sz w:val="24"/>
          <w:szCs w:val="24"/>
        </w:rPr>
        <w:t xml:space="preserve"> настоящей Документации, противоречат соответствующим срокам выполнения работ, форме и порядку оплаты,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Pr>
          <w:sz w:val="24"/>
          <w:szCs w:val="24"/>
        </w:rPr>
        <w:t>11</w:t>
      </w:r>
      <w:r>
        <w:rPr>
          <w:sz w:val="24"/>
          <w:szCs w:val="24"/>
        </w:rPr>
        <w:fldChar w:fldCharType="end"/>
      </w:r>
      <w:r>
        <w:rPr>
          <w:sz w:val="24"/>
          <w:szCs w:val="24"/>
        </w:rPr>
        <w:t xml:space="preserve">, </w:t>
      </w:r>
      <w:r>
        <w:rPr>
          <w:sz w:val="24"/>
          <w:szCs w:val="24"/>
        </w:rPr>
        <w:fldChar w:fldCharType="begin"/>
      </w:r>
      <w:r>
        <w:rPr>
          <w:sz w:val="24"/>
          <w:szCs w:val="24"/>
        </w:rPr>
        <w:instrText xml:space="preserve"> REF _Ref440964833 \r \h  \* MERGEFORMAT </w:instrText>
      </w:r>
      <w:r>
        <w:rPr>
          <w:sz w:val="24"/>
          <w:szCs w:val="24"/>
        </w:rPr>
      </w:r>
      <w:r>
        <w:rPr>
          <w:sz w:val="24"/>
          <w:szCs w:val="24"/>
        </w:rPr>
        <w:fldChar w:fldCharType="separate"/>
      </w:r>
      <w:r>
        <w:rPr>
          <w:sz w:val="24"/>
          <w:szCs w:val="24"/>
        </w:rPr>
        <w:t>15</w:t>
      </w:r>
      <w:r>
        <w:rPr>
          <w:sz w:val="24"/>
          <w:szCs w:val="24"/>
        </w:rPr>
        <w:fldChar w:fldCharType="end"/>
      </w:r>
      <w:r>
        <w:rPr>
          <w:sz w:val="24"/>
          <w:szCs w:val="24"/>
        </w:rPr>
        <w:t xml:space="preserve"> настоящей Документации.</w:t>
      </w:r>
    </w:p>
    <w:p w:rsidR="003260E5" w:rsidRDefault="00110240">
      <w:pPr>
        <w:pStyle w:val="aff7"/>
        <w:numPr>
          <w:ilvl w:val="0"/>
          <w:numId w:val="4"/>
        </w:numPr>
        <w:tabs>
          <w:tab w:val="left" w:pos="1080"/>
        </w:tabs>
        <w:spacing w:line="240" w:lineRule="auto"/>
        <w:rPr>
          <w:sz w:val="24"/>
          <w:szCs w:val="24"/>
        </w:rPr>
      </w:pPr>
      <w:r>
        <w:rPr>
          <w:sz w:val="24"/>
          <w:szCs w:val="24"/>
        </w:rPr>
        <w:t xml:space="preserve">Участник должен указать в составе своей Заявки конкретные условия выполнения работ не хуже условий, указанных в п.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Pr>
          <w:sz w:val="24"/>
          <w:szCs w:val="24"/>
        </w:rPr>
        <w:t>11</w:t>
      </w:r>
      <w:r>
        <w:rPr>
          <w:sz w:val="24"/>
          <w:szCs w:val="24"/>
        </w:rPr>
        <w:fldChar w:fldCharType="end"/>
      </w:r>
      <w:r>
        <w:rPr>
          <w:sz w:val="24"/>
          <w:szCs w:val="24"/>
        </w:rPr>
        <w:t>.</w:t>
      </w:r>
    </w:p>
    <w:p w:rsidR="003260E5" w:rsidRDefault="00110240">
      <w:pPr>
        <w:pStyle w:val="aff7"/>
        <w:numPr>
          <w:ilvl w:val="0"/>
          <w:numId w:val="4"/>
        </w:numPr>
        <w:tabs>
          <w:tab w:val="left" w:pos="1080"/>
        </w:tabs>
        <w:spacing w:line="240" w:lineRule="auto"/>
        <w:rPr>
          <w:sz w:val="24"/>
          <w:szCs w:val="24"/>
        </w:rPr>
      </w:pPr>
      <w:bookmarkStart w:id="33" w:name="_Ref440977819"/>
      <w:bookmarkStart w:id="34" w:name="_Ref440357582"/>
      <w:r>
        <w:rPr>
          <w:sz w:val="24"/>
          <w:szCs w:val="24"/>
        </w:rPr>
        <w:t xml:space="preserve">Предложенная Участником в Заявке </w:t>
      </w:r>
      <w:r>
        <w:rPr>
          <w:spacing w:val="-2"/>
          <w:sz w:val="24"/>
          <w:szCs w:val="24"/>
        </w:rPr>
        <w:t>(Форма 1</w:t>
      </w:r>
      <w:r>
        <w:rPr>
          <w:sz w:val="24"/>
          <w:szCs w:val="24"/>
        </w:rPr>
        <w:t>) цена должна соответствовать цене, указанной Участником на «котировочной доске» ЭТП.</w:t>
      </w:r>
      <w:bookmarkStart w:id="35" w:name="_Ref440979511"/>
      <w:bookmarkEnd w:id="33"/>
      <w:r>
        <w:rPr>
          <w:sz w:val="24"/>
          <w:szCs w:val="24"/>
        </w:rPr>
        <w:t xml:space="preserve"> </w:t>
      </w:r>
    </w:p>
    <w:p w:rsidR="003260E5" w:rsidRDefault="00110240">
      <w:pPr>
        <w:pStyle w:val="aff7"/>
        <w:numPr>
          <w:ilvl w:val="0"/>
          <w:numId w:val="4"/>
        </w:numPr>
        <w:tabs>
          <w:tab w:val="left" w:pos="1080"/>
        </w:tabs>
        <w:spacing w:line="240" w:lineRule="auto"/>
        <w:rPr>
          <w:sz w:val="24"/>
          <w:szCs w:val="24"/>
        </w:rPr>
      </w:pPr>
      <w:bookmarkStart w:id="36" w:name="_Ref114676311"/>
      <w:r>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3260E5" w:rsidRDefault="00110240">
      <w:pPr>
        <w:spacing w:before="120" w:line="240" w:lineRule="auto"/>
        <w:rPr>
          <w:sz w:val="24"/>
          <w:szCs w:val="24"/>
        </w:rPr>
      </w:pPr>
      <w:r>
        <w:rPr>
          <w:sz w:val="24"/>
          <w:szCs w:val="24"/>
        </w:rPr>
        <w:lastRenderedPageBreak/>
        <w:t>Заявка подается в электронной форме с использованием функционала и в соответствии с Регламентом работы ЕЭТП.</w:t>
      </w:r>
    </w:p>
    <w:p w:rsidR="003260E5" w:rsidRDefault="00110240">
      <w:pPr>
        <w:spacing w:before="120" w:line="240" w:lineRule="auto"/>
        <w:ind w:left="567" w:firstLine="0"/>
        <w:rPr>
          <w:b/>
          <w:sz w:val="24"/>
          <w:szCs w:val="24"/>
        </w:rPr>
      </w:pPr>
      <w:r>
        <w:rPr>
          <w:sz w:val="24"/>
          <w:szCs w:val="24"/>
        </w:rPr>
        <w:t xml:space="preserve">Дата начала срока подачи заявок: </w:t>
      </w:r>
      <w:r w:rsidR="009914B9">
        <w:rPr>
          <w:b/>
          <w:bCs/>
          <w:sz w:val="24"/>
          <w:szCs w:val="24"/>
        </w:rPr>
        <w:t>10</w:t>
      </w:r>
      <w:r>
        <w:rPr>
          <w:b/>
          <w:bCs/>
          <w:sz w:val="24"/>
          <w:szCs w:val="24"/>
        </w:rPr>
        <w:t xml:space="preserve"> </w:t>
      </w:r>
      <w:r w:rsidR="009914B9">
        <w:rPr>
          <w:b/>
          <w:sz w:val="24"/>
          <w:szCs w:val="24"/>
        </w:rPr>
        <w:t>августа</w:t>
      </w:r>
      <w:r>
        <w:rPr>
          <w:b/>
          <w:sz w:val="24"/>
          <w:szCs w:val="24"/>
        </w:rPr>
        <w:t xml:space="preserve"> 2026</w:t>
      </w:r>
      <w:r>
        <w:rPr>
          <w:sz w:val="24"/>
          <w:szCs w:val="24"/>
        </w:rPr>
        <w:t xml:space="preserve"> </w:t>
      </w:r>
      <w:r>
        <w:rPr>
          <w:b/>
          <w:sz w:val="24"/>
          <w:szCs w:val="24"/>
        </w:rPr>
        <w:t>года;</w:t>
      </w:r>
    </w:p>
    <w:p w:rsidR="003260E5" w:rsidRDefault="00110240">
      <w:pPr>
        <w:spacing w:line="240" w:lineRule="auto"/>
        <w:ind w:left="567" w:firstLine="0"/>
        <w:rPr>
          <w:b/>
          <w:sz w:val="24"/>
          <w:szCs w:val="24"/>
        </w:rPr>
      </w:pPr>
      <w:bookmarkStart w:id="37" w:name="_Ref5788987"/>
      <w:r>
        <w:rPr>
          <w:sz w:val="24"/>
          <w:szCs w:val="24"/>
        </w:rPr>
        <w:t xml:space="preserve">Дата и время окончания срока, последний день срока подачи Заявок: </w:t>
      </w:r>
      <w:r w:rsidR="00992B24">
        <w:rPr>
          <w:b/>
          <w:bCs/>
          <w:sz w:val="24"/>
          <w:szCs w:val="24"/>
        </w:rPr>
        <w:t>24</w:t>
      </w:r>
      <w:r w:rsidR="009914B9">
        <w:rPr>
          <w:b/>
          <w:bCs/>
          <w:sz w:val="24"/>
          <w:szCs w:val="24"/>
        </w:rPr>
        <w:t xml:space="preserve"> августа</w:t>
      </w:r>
      <w:r>
        <w:rPr>
          <w:b/>
          <w:sz w:val="24"/>
          <w:szCs w:val="24"/>
        </w:rPr>
        <w:t xml:space="preserve"> 2026</w:t>
      </w:r>
      <w:r>
        <w:rPr>
          <w:sz w:val="24"/>
          <w:szCs w:val="24"/>
        </w:rPr>
        <w:t xml:space="preserve"> </w:t>
      </w:r>
      <w:r>
        <w:rPr>
          <w:b/>
          <w:sz w:val="24"/>
          <w:szCs w:val="24"/>
        </w:rPr>
        <w:t>года 12:00 (время московское).</w:t>
      </w:r>
      <w:bookmarkEnd w:id="37"/>
    </w:p>
    <w:p w:rsidR="003260E5" w:rsidRDefault="00110240">
      <w:pPr>
        <w:spacing w:line="240" w:lineRule="auto"/>
        <w:ind w:left="567" w:firstLine="0"/>
        <w:rPr>
          <w:sz w:val="24"/>
          <w:szCs w:val="24"/>
        </w:rPr>
      </w:pPr>
      <w:r>
        <w:rPr>
          <w:sz w:val="24"/>
          <w:szCs w:val="24"/>
        </w:rPr>
        <w:t xml:space="preserve">Рассмотрение заявок: </w:t>
      </w:r>
    </w:p>
    <w:p w:rsidR="003260E5" w:rsidRDefault="00110240">
      <w:pPr>
        <w:pStyle w:val="Default"/>
        <w:tabs>
          <w:tab w:val="left" w:pos="0"/>
        </w:tabs>
        <w:ind w:firstLine="567"/>
        <w:jc w:val="both"/>
        <w:rPr>
          <w:color w:val="auto"/>
        </w:rPr>
      </w:pPr>
      <w:r>
        <w:rPr>
          <w:color w:val="auto"/>
        </w:rPr>
        <w:t>Дата начала проведения этапа: с момента окончания срока подачи Заявок.</w:t>
      </w:r>
    </w:p>
    <w:p w:rsidR="003260E5" w:rsidRDefault="00110240">
      <w:pPr>
        <w:pStyle w:val="Default"/>
        <w:tabs>
          <w:tab w:val="left" w:pos="0"/>
        </w:tabs>
        <w:ind w:firstLine="567"/>
        <w:jc w:val="both"/>
        <w:rPr>
          <w:color w:val="auto"/>
        </w:rPr>
      </w:pPr>
      <w:r>
        <w:rPr>
          <w:color w:val="auto"/>
        </w:rPr>
        <w:t xml:space="preserve">Дата проведения этапа: </w:t>
      </w:r>
      <w:r w:rsidR="00992B24">
        <w:rPr>
          <w:b/>
          <w:bCs/>
          <w:color w:val="auto"/>
        </w:rPr>
        <w:t>31</w:t>
      </w:r>
      <w:r w:rsidR="009914B9">
        <w:rPr>
          <w:b/>
          <w:bCs/>
          <w:color w:val="auto"/>
        </w:rPr>
        <w:t xml:space="preserve"> августа </w:t>
      </w:r>
      <w:r>
        <w:rPr>
          <w:b/>
        </w:rPr>
        <w:t>2026</w:t>
      </w:r>
      <w:r>
        <w:t xml:space="preserve"> </w:t>
      </w:r>
      <w:r>
        <w:rPr>
          <w:b/>
          <w:color w:val="auto"/>
        </w:rPr>
        <w:t>года</w:t>
      </w:r>
      <w:r>
        <w:rPr>
          <w:color w:val="auto"/>
        </w:rPr>
        <w:t>.</w:t>
      </w:r>
    </w:p>
    <w:p w:rsidR="003260E5" w:rsidRDefault="00110240">
      <w:pPr>
        <w:spacing w:line="240" w:lineRule="auto"/>
        <w:ind w:left="567" w:firstLine="0"/>
        <w:rPr>
          <w:b/>
          <w:sz w:val="24"/>
          <w:szCs w:val="24"/>
        </w:rPr>
      </w:pPr>
      <w:r>
        <w:rPr>
          <w:sz w:val="24"/>
          <w:szCs w:val="24"/>
        </w:rPr>
        <w:t xml:space="preserve">Подведение итогов закупки: </w:t>
      </w:r>
      <w:r w:rsidR="00992B24">
        <w:rPr>
          <w:b/>
          <w:bCs/>
          <w:sz w:val="24"/>
          <w:szCs w:val="24"/>
        </w:rPr>
        <w:t>31</w:t>
      </w:r>
      <w:r w:rsidR="009914B9">
        <w:rPr>
          <w:b/>
          <w:bCs/>
          <w:sz w:val="24"/>
          <w:szCs w:val="24"/>
        </w:rPr>
        <w:t xml:space="preserve"> августа </w:t>
      </w:r>
      <w:r>
        <w:rPr>
          <w:b/>
          <w:sz w:val="24"/>
          <w:szCs w:val="24"/>
        </w:rPr>
        <w:t>июля 2026</w:t>
      </w:r>
      <w:r>
        <w:rPr>
          <w:sz w:val="24"/>
          <w:szCs w:val="24"/>
        </w:rPr>
        <w:t xml:space="preserve"> </w:t>
      </w:r>
      <w:r>
        <w:rPr>
          <w:b/>
          <w:sz w:val="24"/>
          <w:szCs w:val="24"/>
        </w:rPr>
        <w:t>года.</w:t>
      </w:r>
    </w:p>
    <w:p w:rsidR="003260E5" w:rsidRDefault="00110240">
      <w:pPr>
        <w:pStyle w:val="aff7"/>
        <w:numPr>
          <w:ilvl w:val="0"/>
          <w:numId w:val="4"/>
        </w:numPr>
        <w:tabs>
          <w:tab w:val="left" w:pos="1080"/>
        </w:tabs>
        <w:spacing w:before="240" w:line="240" w:lineRule="auto"/>
        <w:rPr>
          <w:b/>
          <w:sz w:val="24"/>
          <w:szCs w:val="24"/>
        </w:rPr>
      </w:pPr>
      <w:bookmarkStart w:id="38" w:name="_Ref5977403"/>
      <w:r>
        <w:rPr>
          <w:b/>
          <w:sz w:val="24"/>
          <w:szCs w:val="24"/>
        </w:rPr>
        <w:t>Дата и время окончания срока предоставления участникам закупки разъяснений положений извещения о закупке:</w:t>
      </w:r>
      <w:bookmarkEnd w:id="38"/>
    </w:p>
    <w:p w:rsidR="003260E5" w:rsidRDefault="00992B24">
      <w:pPr>
        <w:pStyle w:val="Default"/>
        <w:tabs>
          <w:tab w:val="left" w:pos="0"/>
        </w:tabs>
        <w:spacing w:before="120" w:after="120"/>
        <w:ind w:firstLine="567"/>
        <w:jc w:val="both"/>
        <w:rPr>
          <w:b/>
        </w:rPr>
      </w:pPr>
      <w:r>
        <w:rPr>
          <w:b/>
        </w:rPr>
        <w:t>21</w:t>
      </w:r>
      <w:bookmarkStart w:id="39" w:name="_GoBack"/>
      <w:bookmarkEnd w:id="39"/>
      <w:r w:rsidR="009914B9">
        <w:rPr>
          <w:b/>
        </w:rPr>
        <w:t xml:space="preserve"> августа</w:t>
      </w:r>
      <w:r w:rsidR="00110240">
        <w:rPr>
          <w:b/>
        </w:rPr>
        <w:t xml:space="preserve"> 2026</w:t>
      </w:r>
      <w:r w:rsidR="00110240">
        <w:t xml:space="preserve"> </w:t>
      </w:r>
      <w:r w:rsidR="00110240">
        <w:rPr>
          <w:b/>
        </w:rPr>
        <w:t>года 12:00 (время московское).</w:t>
      </w:r>
    </w:p>
    <w:p w:rsidR="003260E5" w:rsidRDefault="00110240">
      <w:pPr>
        <w:pStyle w:val="aff7"/>
        <w:numPr>
          <w:ilvl w:val="0"/>
          <w:numId w:val="4"/>
        </w:numPr>
        <w:tabs>
          <w:tab w:val="left" w:pos="1080"/>
        </w:tabs>
        <w:spacing w:line="240" w:lineRule="auto"/>
        <w:rPr>
          <w:sz w:val="24"/>
          <w:szCs w:val="24"/>
        </w:rPr>
      </w:pPr>
      <w:bookmarkStart w:id="40" w:name="_Ref518554543"/>
      <w:r>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Pr>
          <w:sz w:val="24"/>
          <w:szCs w:val="24"/>
        </w:rPr>
        <w:t>Россети</w:t>
      </w:r>
      <w:proofErr w:type="spellEnd"/>
      <w:r>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№9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 ПАО «</w:t>
      </w:r>
      <w:proofErr w:type="spellStart"/>
      <w:r>
        <w:rPr>
          <w:sz w:val="24"/>
          <w:szCs w:val="24"/>
        </w:rPr>
        <w:t>Россети</w:t>
      </w:r>
      <w:proofErr w:type="spellEnd"/>
      <w:r>
        <w:rPr>
          <w:sz w:val="24"/>
          <w:szCs w:val="24"/>
        </w:rPr>
        <w:t xml:space="preserve"> Центр и Приволжье» - «Удмуртэнерго» (публикация в ЕИС № 32110904409), на основании Протокола заседания Закупочной комиссии ПАО «</w:t>
      </w:r>
      <w:proofErr w:type="spellStart"/>
      <w:r>
        <w:rPr>
          <w:sz w:val="24"/>
          <w:szCs w:val="24"/>
        </w:rPr>
        <w:t>Россети</w:t>
      </w:r>
      <w:proofErr w:type="spellEnd"/>
      <w:r>
        <w:rPr>
          <w:sz w:val="24"/>
          <w:szCs w:val="24"/>
        </w:rPr>
        <w:t xml:space="preserve"> Центр» № 0299-ЦП-21 от 28.02.2022 и заключившие соответствующие соглашения,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Pr>
          <w:sz w:val="24"/>
          <w:szCs w:val="24"/>
        </w:rPr>
        <w:t>Россети</w:t>
      </w:r>
      <w:proofErr w:type="spellEnd"/>
      <w:r>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«Удмуртэнерго»).по Лоту № 9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ПАО «</w:t>
      </w:r>
      <w:proofErr w:type="spellStart"/>
      <w:r>
        <w:rPr>
          <w:sz w:val="24"/>
          <w:szCs w:val="24"/>
        </w:rPr>
        <w:t>Россети</w:t>
      </w:r>
      <w:proofErr w:type="spellEnd"/>
      <w:r>
        <w:rPr>
          <w:sz w:val="24"/>
          <w:szCs w:val="24"/>
        </w:rPr>
        <w:t xml:space="preserve"> Центр и Приволжье» - «Удмуртэнерго» (публикация в ЕИС №</w:t>
      </w:r>
      <w:r>
        <w:rPr>
          <w:sz w:val="22"/>
          <w:szCs w:val="22"/>
        </w:rPr>
        <w:t>32514453051</w:t>
      </w:r>
      <w:r>
        <w:rPr>
          <w:sz w:val="24"/>
          <w:szCs w:val="24"/>
        </w:rPr>
        <w:t>), на основании Протокола заседания Закупочной комиссии ПАО «</w:t>
      </w:r>
      <w:proofErr w:type="spellStart"/>
      <w:r>
        <w:rPr>
          <w:sz w:val="24"/>
          <w:szCs w:val="24"/>
        </w:rPr>
        <w:t>Россети</w:t>
      </w:r>
      <w:proofErr w:type="spellEnd"/>
      <w:r>
        <w:rPr>
          <w:sz w:val="24"/>
          <w:szCs w:val="24"/>
        </w:rPr>
        <w:t xml:space="preserve"> Центр» № 0008-ЦП-25 от 31.03.2025, и заключившие соответствующие соглашения.</w:t>
      </w:r>
      <w:bookmarkEnd w:id="34"/>
      <w:bookmarkEnd w:id="35"/>
      <w:bookmarkEnd w:id="40"/>
    </w:p>
    <w:p w:rsidR="003260E5" w:rsidRDefault="00110240">
      <w:pPr>
        <w:numPr>
          <w:ilvl w:val="0"/>
          <w:numId w:val="4"/>
        </w:numPr>
        <w:tabs>
          <w:tab w:val="left" w:pos="3261"/>
        </w:tabs>
        <w:spacing w:before="40" w:line="240" w:lineRule="auto"/>
        <w:rPr>
          <w:sz w:val="24"/>
          <w:szCs w:val="24"/>
        </w:rPr>
      </w:pPr>
      <w:r>
        <w:rPr>
          <w:sz w:val="24"/>
          <w:szCs w:val="24"/>
        </w:rPr>
        <w:t>Претендовать на победу в данном запросе цен может Участник, отвечающий следующим требованиям:</w:t>
      </w:r>
    </w:p>
    <w:p w:rsidR="003260E5" w:rsidRDefault="00110240">
      <w:pPr>
        <w:widowControl w:val="0"/>
        <w:numPr>
          <w:ilvl w:val="0"/>
          <w:numId w:val="6"/>
        </w:numPr>
        <w:tabs>
          <w:tab w:val="left" w:pos="0"/>
          <w:tab w:val="left" w:pos="1134"/>
        </w:tabs>
        <w:spacing w:line="264" w:lineRule="auto"/>
        <w:ind w:left="1134"/>
        <w:rPr>
          <w:color w:val="000000"/>
          <w:sz w:val="24"/>
          <w:szCs w:val="24"/>
        </w:rPr>
      </w:pPr>
      <w:bookmarkStart w:id="41" w:name="_Ref306032455"/>
      <w:r>
        <w:rPr>
          <w:color w:val="000000"/>
          <w:sz w:val="24"/>
          <w:szCs w:val="24"/>
        </w:rPr>
        <w:t xml:space="preserve">должен </w:t>
      </w:r>
      <w:bookmarkStart w:id="42" w:name="_Ref303669099"/>
      <w:r>
        <w:rPr>
          <w:color w:val="000000"/>
          <w:sz w:val="24"/>
          <w:szCs w:val="24"/>
        </w:rPr>
        <w:t xml:space="preserve">обладать гражданской правоспособностью в полном объеме для заключения </w:t>
      </w:r>
      <w:r>
        <w:rPr>
          <w:color w:val="000000"/>
          <w:sz w:val="24"/>
          <w:szCs w:val="24"/>
        </w:rPr>
        <w:lastRenderedPageBreak/>
        <w:t xml:space="preserve">и </w:t>
      </w:r>
      <w:r>
        <w:rPr>
          <w:sz w:val="24"/>
          <w:szCs w:val="24"/>
        </w:rPr>
        <w:t>исполнения</w:t>
      </w:r>
      <w:r>
        <w:rPr>
          <w:color w:val="000000"/>
          <w:sz w:val="24"/>
          <w:szCs w:val="24"/>
        </w:rPr>
        <w:t xml:space="preserve"> Договора (должен быть зарегистрирован в установленном порядке); </w:t>
      </w:r>
      <w:bookmarkEnd w:id="41"/>
      <w:bookmarkEnd w:id="42"/>
    </w:p>
    <w:p w:rsidR="003260E5" w:rsidRDefault="00110240">
      <w:pPr>
        <w:widowControl w:val="0"/>
        <w:numPr>
          <w:ilvl w:val="0"/>
          <w:numId w:val="6"/>
        </w:numPr>
        <w:tabs>
          <w:tab w:val="left" w:pos="0"/>
          <w:tab w:val="left" w:pos="1134"/>
        </w:tabs>
        <w:spacing w:line="264" w:lineRule="auto"/>
        <w:ind w:left="1134"/>
        <w:rPr>
          <w:bCs/>
          <w:sz w:val="24"/>
          <w:szCs w:val="24"/>
        </w:rPr>
      </w:pPr>
      <w:r>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3260E5" w:rsidRDefault="00110240">
      <w:pPr>
        <w:widowControl w:val="0"/>
        <w:numPr>
          <w:ilvl w:val="0"/>
          <w:numId w:val="6"/>
        </w:numPr>
        <w:tabs>
          <w:tab w:val="left" w:pos="0"/>
          <w:tab w:val="left" w:pos="1134"/>
        </w:tabs>
        <w:spacing w:line="240" w:lineRule="auto"/>
        <w:ind w:left="1134"/>
        <w:rPr>
          <w:color w:val="000000"/>
          <w:sz w:val="24"/>
          <w:szCs w:val="24"/>
        </w:rPr>
      </w:pPr>
      <w:r>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260E5" w:rsidRDefault="00110240">
      <w:pPr>
        <w:widowControl w:val="0"/>
        <w:numPr>
          <w:ilvl w:val="0"/>
          <w:numId w:val="6"/>
        </w:numPr>
        <w:tabs>
          <w:tab w:val="left" w:pos="0"/>
          <w:tab w:val="left" w:pos="1134"/>
        </w:tabs>
        <w:spacing w:line="264" w:lineRule="auto"/>
        <w:ind w:left="1134"/>
        <w:rPr>
          <w:sz w:val="24"/>
          <w:szCs w:val="24"/>
        </w:rPr>
      </w:pPr>
      <w:bookmarkStart w:id="43" w:name="_Ref306032457"/>
      <w:r>
        <w:rPr>
          <w:sz w:val="24"/>
          <w:szCs w:val="24"/>
        </w:rPr>
        <w:t xml:space="preserve">не быть включенным в </w:t>
      </w:r>
      <w:r>
        <w:rPr>
          <w:rFonts w:eastAsia="Arial Unicode MS"/>
          <w:sz w:val="24"/>
          <w:szCs w:val="24"/>
        </w:rPr>
        <w:t>Реестр</w:t>
      </w:r>
      <w:r>
        <w:rPr>
          <w:sz w:val="24"/>
          <w:szCs w:val="24"/>
        </w:rPr>
        <w:t xml:space="preserve"> недобросовестных поставщиков</w:t>
      </w:r>
      <w:r>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Pr>
          <w:sz w:val="24"/>
          <w:szCs w:val="24"/>
        </w:rPr>
        <w:t xml:space="preserve"> либо в </w:t>
      </w:r>
      <w:r>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 (</w:t>
      </w:r>
      <w:hyperlink r:id="rId18" w:tooltip="https://zakupki.gov.ru/epz/dishonestsupplier/search/results.html" w:history="1">
        <w:r>
          <w:rPr>
            <w:rStyle w:val="af4"/>
            <w:sz w:val="24"/>
            <w:szCs w:val="24"/>
          </w:rPr>
          <w:t>https://zakupki.gov.ru/epz/dishonestsupplier/search/results.html</w:t>
        </w:r>
      </w:hyperlink>
      <w:r>
        <w:rPr>
          <w:rStyle w:val="af4"/>
          <w:color w:val="auto"/>
          <w:sz w:val="24"/>
          <w:szCs w:val="24"/>
        </w:rPr>
        <w:t>)</w:t>
      </w:r>
      <w:r>
        <w:rPr>
          <w:rFonts w:eastAsia="Arial Unicode MS"/>
          <w:sz w:val="24"/>
          <w:szCs w:val="24"/>
        </w:rPr>
        <w:t>.</w:t>
      </w:r>
    </w:p>
    <w:p w:rsidR="003260E5" w:rsidRDefault="00110240">
      <w:pPr>
        <w:pStyle w:val="aff7"/>
        <w:numPr>
          <w:ilvl w:val="0"/>
          <w:numId w:val="4"/>
        </w:numPr>
        <w:tabs>
          <w:tab w:val="left" w:pos="1080"/>
        </w:tabs>
        <w:spacing w:line="240" w:lineRule="auto"/>
        <w:rPr>
          <w:sz w:val="24"/>
          <w:szCs w:val="24"/>
        </w:rPr>
      </w:pPr>
      <w:r>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Pr>
          <w:iCs/>
          <w:sz w:val="24"/>
          <w:szCs w:val="24"/>
        </w:rPr>
        <w:t>ПАО «</w:t>
      </w:r>
      <w:proofErr w:type="spellStart"/>
      <w:r>
        <w:rPr>
          <w:sz w:val="24"/>
          <w:szCs w:val="24"/>
        </w:rPr>
        <w:t>Россети</w:t>
      </w:r>
      <w:proofErr w:type="spellEnd"/>
      <w:r>
        <w:rPr>
          <w:sz w:val="24"/>
          <w:szCs w:val="24"/>
        </w:rPr>
        <w:t xml:space="preserve"> Центр и Приволжье</w:t>
      </w:r>
      <w:r>
        <w:rPr>
          <w:iCs/>
          <w:sz w:val="24"/>
          <w:szCs w:val="24"/>
        </w:rPr>
        <w:t>»</w:t>
      </w:r>
      <w:r>
        <w:rPr>
          <w:sz w:val="24"/>
          <w:szCs w:val="24"/>
        </w:rPr>
        <w:t>, его филиалов и ДЗО, а также по заключенным договорам с иными Заказчиками. Под отрицательным опытом понимается:</w:t>
      </w:r>
    </w:p>
    <w:p w:rsidR="003260E5" w:rsidRDefault="00110240">
      <w:pPr>
        <w:pStyle w:val="aff2"/>
        <w:numPr>
          <w:ilvl w:val="0"/>
          <w:numId w:val="0"/>
        </w:numPr>
        <w:tabs>
          <w:tab w:val="num" w:pos="1276"/>
        </w:tabs>
        <w:spacing w:before="60" w:line="240" w:lineRule="auto"/>
        <w:ind w:left="1276" w:hanging="142"/>
        <w:rPr>
          <w:sz w:val="24"/>
          <w:szCs w:val="24"/>
        </w:rPr>
      </w:pPr>
      <w:r>
        <w:rPr>
          <w:sz w:val="24"/>
          <w:szCs w:val="24"/>
        </w:rPr>
        <w:t>- наличие замечаний Заказчика по составу и качеству выполнения работ, задержка устранения дефектов в работах и/</w:t>
      </w:r>
      <w:proofErr w:type="gramStart"/>
      <w:r>
        <w:rPr>
          <w:sz w:val="24"/>
          <w:szCs w:val="24"/>
        </w:rPr>
        <w:t>или  задержка</w:t>
      </w:r>
      <w:proofErr w:type="gramEnd"/>
      <w:r>
        <w:rPr>
          <w:sz w:val="24"/>
          <w:szCs w:val="24"/>
        </w:rPr>
        <w:t xml:space="preserve"> возмещения расходов Заказчика на устранение указанных дефектов;</w:t>
      </w:r>
    </w:p>
    <w:p w:rsidR="003260E5" w:rsidRDefault="00110240">
      <w:pPr>
        <w:pStyle w:val="aff2"/>
        <w:numPr>
          <w:ilvl w:val="0"/>
          <w:numId w:val="0"/>
        </w:numPr>
        <w:tabs>
          <w:tab w:val="num" w:pos="1276"/>
        </w:tabs>
        <w:spacing w:before="60" w:line="240" w:lineRule="auto"/>
        <w:ind w:left="1276" w:hanging="142"/>
        <w:rPr>
          <w:sz w:val="24"/>
          <w:szCs w:val="24"/>
        </w:rPr>
      </w:pPr>
      <w:r>
        <w:rPr>
          <w:sz w:val="24"/>
          <w:szCs w:val="24"/>
        </w:rPr>
        <w:t>- несоблюдение сроков окончания работ и сдачи результата работ Заказчику, предусмотренных договором подряда;</w:t>
      </w:r>
    </w:p>
    <w:p w:rsidR="003260E5" w:rsidRDefault="00110240">
      <w:pPr>
        <w:pStyle w:val="aff2"/>
        <w:numPr>
          <w:ilvl w:val="0"/>
          <w:numId w:val="0"/>
        </w:numPr>
        <w:tabs>
          <w:tab w:val="num" w:pos="1276"/>
        </w:tabs>
        <w:spacing w:before="60" w:line="240" w:lineRule="auto"/>
        <w:ind w:left="1276" w:hanging="142"/>
        <w:rPr>
          <w:sz w:val="24"/>
          <w:szCs w:val="24"/>
        </w:rPr>
      </w:pPr>
      <w:r>
        <w:rPr>
          <w:sz w:val="24"/>
          <w:szCs w:val="24"/>
        </w:rPr>
        <w:t>- иные нарушения существенных условий заключенных договоров подряда.</w:t>
      </w:r>
    </w:p>
    <w:p w:rsidR="003260E5" w:rsidRDefault="00110240">
      <w:pPr>
        <w:pStyle w:val="aff7"/>
        <w:numPr>
          <w:ilvl w:val="0"/>
          <w:numId w:val="4"/>
        </w:numPr>
        <w:tabs>
          <w:tab w:val="left" w:pos="1080"/>
        </w:tabs>
        <w:spacing w:line="240" w:lineRule="auto"/>
        <w:rPr>
          <w:sz w:val="24"/>
          <w:szCs w:val="24"/>
        </w:rPr>
      </w:pPr>
      <w:bookmarkStart w:id="44" w:name="_Ref307493257"/>
      <w:r>
        <w:rPr>
          <w:sz w:val="24"/>
          <w:szCs w:val="24"/>
        </w:rPr>
        <w:t xml:space="preserve">Участник имеет право подать только одну Заявку. В случае подачи Участником нескольких Заявок все они будут отклонены без </w:t>
      </w:r>
      <w:proofErr w:type="gramStart"/>
      <w:r>
        <w:rPr>
          <w:sz w:val="24"/>
          <w:szCs w:val="24"/>
        </w:rPr>
        <w:t>рассмотрения</w:t>
      </w:r>
      <w:proofErr w:type="gramEnd"/>
      <w:r>
        <w:rPr>
          <w:sz w:val="24"/>
          <w:szCs w:val="24"/>
        </w:rPr>
        <w:t xml:space="preserve"> по существу.</w:t>
      </w:r>
      <w:bookmarkEnd w:id="44"/>
    </w:p>
    <w:p w:rsidR="003260E5" w:rsidRDefault="00110240">
      <w:pPr>
        <w:pStyle w:val="aff7"/>
        <w:numPr>
          <w:ilvl w:val="0"/>
          <w:numId w:val="4"/>
        </w:numPr>
        <w:tabs>
          <w:tab w:val="left" w:pos="1080"/>
        </w:tabs>
        <w:spacing w:line="240" w:lineRule="auto"/>
        <w:rPr>
          <w:sz w:val="24"/>
          <w:szCs w:val="24"/>
        </w:rPr>
      </w:pPr>
      <w:bookmarkStart w:id="45" w:name="_Ref444161569"/>
      <w:r>
        <w:rPr>
          <w:sz w:val="24"/>
          <w:szCs w:val="24"/>
        </w:rPr>
        <w:t>Требования к оформлению заявки: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будет отклонена.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46" w:name="_Ref315706700"/>
      <w:bookmarkEnd w:id="45"/>
      <w:r>
        <w:rPr>
          <w:sz w:val="24"/>
          <w:szCs w:val="24"/>
        </w:rPr>
        <w:t>Все документы, входящие в состав заявки, должны быть подписаны уполномоченным лицом.</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w:t>
      </w:r>
      <w:r>
        <w:rPr>
          <w:sz w:val="24"/>
          <w:szCs w:val="24"/>
        </w:rPr>
        <w:lastRenderedPageBreak/>
        <w:t>лица, полномочия должностного лица, которому выдан сертификат ключа подписи).</w:t>
      </w:r>
    </w:p>
    <w:p w:rsidR="003260E5" w:rsidRDefault="00110240">
      <w:pPr>
        <w:pStyle w:val="aff7"/>
        <w:numPr>
          <w:ilvl w:val="0"/>
          <w:numId w:val="4"/>
        </w:numPr>
        <w:tabs>
          <w:tab w:val="left" w:pos="1080"/>
        </w:tabs>
        <w:spacing w:line="240" w:lineRule="auto"/>
        <w:rPr>
          <w:sz w:val="24"/>
          <w:szCs w:val="24"/>
        </w:rPr>
      </w:pPr>
      <w:bookmarkStart w:id="47" w:name="_Ref130823842"/>
      <w:r>
        <w:rPr>
          <w:sz w:val="24"/>
          <w:szCs w:val="24"/>
        </w:rPr>
        <w:t xml:space="preserve">Участник должен подготовить Заявку, включающую </w:t>
      </w:r>
      <w:r>
        <w:rPr>
          <w:b/>
          <w:i/>
          <w:sz w:val="24"/>
          <w:szCs w:val="24"/>
        </w:rPr>
        <w:t>следующие обязательные документы</w:t>
      </w:r>
      <w:r>
        <w:rPr>
          <w:sz w:val="24"/>
          <w:szCs w:val="24"/>
        </w:rPr>
        <w:t>:</w:t>
      </w:r>
      <w:bookmarkEnd w:id="46"/>
      <w:bookmarkEnd w:id="47"/>
    </w:p>
    <w:p w:rsidR="003260E5" w:rsidRDefault="00110240">
      <w:pPr>
        <w:pStyle w:val="aff2"/>
        <w:numPr>
          <w:ilvl w:val="0"/>
          <w:numId w:val="7"/>
        </w:numPr>
        <w:tabs>
          <w:tab w:val="left" w:pos="1134"/>
        </w:tabs>
        <w:spacing w:line="240" w:lineRule="auto"/>
        <w:ind w:left="1134"/>
        <w:rPr>
          <w:sz w:val="24"/>
          <w:szCs w:val="24"/>
        </w:rPr>
      </w:pPr>
      <w:r>
        <w:rPr>
          <w:sz w:val="24"/>
          <w:szCs w:val="24"/>
        </w:rPr>
        <w:t>Заявка на выполнение работ (форма 1);</w:t>
      </w:r>
    </w:p>
    <w:p w:rsidR="003260E5" w:rsidRDefault="00110240">
      <w:pPr>
        <w:pStyle w:val="aff2"/>
        <w:numPr>
          <w:ilvl w:val="0"/>
          <w:numId w:val="7"/>
        </w:numPr>
        <w:tabs>
          <w:tab w:val="left" w:pos="1134"/>
        </w:tabs>
        <w:spacing w:line="240" w:lineRule="auto"/>
        <w:ind w:left="1134"/>
        <w:rPr>
          <w:sz w:val="24"/>
          <w:szCs w:val="24"/>
        </w:rPr>
      </w:pPr>
      <w:bookmarkStart w:id="48" w:name="_Ref440279062"/>
      <w:r>
        <w:rPr>
          <w:i/>
          <w:sz w:val="24"/>
          <w:szCs w:val="24"/>
        </w:rPr>
        <w:t>для Участников, зарегистрированных на территории РФ:</w:t>
      </w:r>
      <w:r>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8"/>
    </w:p>
    <w:p w:rsidR="003260E5" w:rsidRDefault="00110240">
      <w:pPr>
        <w:pStyle w:val="aff2"/>
        <w:numPr>
          <w:ilvl w:val="0"/>
          <w:numId w:val="7"/>
        </w:numPr>
        <w:tabs>
          <w:tab w:val="left" w:pos="1134"/>
        </w:tabs>
        <w:spacing w:line="240" w:lineRule="auto"/>
        <w:ind w:left="1134"/>
        <w:rPr>
          <w:sz w:val="24"/>
          <w:szCs w:val="24"/>
        </w:rPr>
      </w:pPr>
      <w:r>
        <w:rPr>
          <w:sz w:val="24"/>
          <w:szCs w:val="24"/>
        </w:rPr>
        <w:t xml:space="preserve">Приложения к Заявке на выполнение работ: Техническое предложение (Форма 2), График выполнения работ (Форма 3); Сводная таблица стоимости работ </w:t>
      </w:r>
      <w:r>
        <w:rPr>
          <w:spacing w:val="-1"/>
          <w:sz w:val="24"/>
          <w:szCs w:val="24"/>
        </w:rPr>
        <w:t xml:space="preserve">с приложением файла копии Сводной таблицы стоимости </w:t>
      </w:r>
      <w:r>
        <w:rPr>
          <w:sz w:val="24"/>
          <w:szCs w:val="24"/>
        </w:rPr>
        <w:t>работ</w:t>
      </w:r>
      <w:r>
        <w:rPr>
          <w:spacing w:val="-1"/>
          <w:sz w:val="24"/>
          <w:szCs w:val="24"/>
        </w:rPr>
        <w:t xml:space="preserve">, </w:t>
      </w:r>
      <w:r>
        <w:rPr>
          <w:bCs/>
          <w:spacing w:val="-1"/>
          <w:sz w:val="24"/>
          <w:szCs w:val="24"/>
        </w:rPr>
        <w:t xml:space="preserve">выполненного в редактируемом формате, желательно в формате </w:t>
      </w:r>
      <w:r>
        <w:rPr>
          <w:bCs/>
          <w:spacing w:val="-1"/>
          <w:sz w:val="24"/>
          <w:szCs w:val="24"/>
          <w:lang w:val="en-US"/>
        </w:rPr>
        <w:t>MS</w:t>
      </w:r>
      <w:r>
        <w:rPr>
          <w:bCs/>
          <w:spacing w:val="-1"/>
          <w:sz w:val="24"/>
          <w:szCs w:val="24"/>
        </w:rPr>
        <w:t> </w:t>
      </w:r>
      <w:r>
        <w:rPr>
          <w:bCs/>
          <w:spacing w:val="-1"/>
          <w:sz w:val="24"/>
          <w:szCs w:val="24"/>
          <w:lang w:val="en-US"/>
        </w:rPr>
        <w:t>Excel</w:t>
      </w:r>
      <w:r>
        <w:rPr>
          <w:sz w:val="24"/>
          <w:szCs w:val="24"/>
        </w:rPr>
        <w:t xml:space="preserve"> (форма 4); Согласие с проектом Договора (Форма 5); </w:t>
      </w:r>
    </w:p>
    <w:p w:rsidR="003260E5" w:rsidRDefault="00110240">
      <w:pPr>
        <w:pStyle w:val="aff2"/>
        <w:numPr>
          <w:ilvl w:val="0"/>
          <w:numId w:val="7"/>
        </w:numPr>
        <w:tabs>
          <w:tab w:val="left" w:pos="1134"/>
        </w:tabs>
        <w:spacing w:line="240" w:lineRule="auto"/>
        <w:ind w:left="1134"/>
        <w:rPr>
          <w:sz w:val="24"/>
          <w:szCs w:val="24"/>
        </w:rPr>
      </w:pPr>
      <w:r>
        <w:rPr>
          <w:sz w:val="24"/>
          <w:szCs w:val="24"/>
        </w:rPr>
        <w:t xml:space="preserve">Выписка из Единого реестра субъектов малого и среднего предпринимательства (далее МСП), сформированная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9" w:tooltip="https://rmsp.nalog.ru" w:history="1">
        <w:r>
          <w:rPr>
            <w:rStyle w:val="af4"/>
            <w:sz w:val="24"/>
            <w:szCs w:val="24"/>
          </w:rPr>
          <w:t>https://rmsp.nalog.ru</w:t>
        </w:r>
      </w:hyperlink>
      <w:r>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В случае, если Участник не относится к субъектам МСП, он должен предоставить письмо в произвольной форме о непринадлежности его к субъектам МСП.</w:t>
      </w:r>
    </w:p>
    <w:p w:rsidR="003260E5" w:rsidRDefault="00110240">
      <w:pPr>
        <w:pStyle w:val="aff7"/>
        <w:numPr>
          <w:ilvl w:val="0"/>
          <w:numId w:val="4"/>
        </w:numPr>
        <w:tabs>
          <w:tab w:val="left" w:pos="1080"/>
        </w:tabs>
        <w:spacing w:line="240" w:lineRule="auto"/>
        <w:rPr>
          <w:sz w:val="24"/>
          <w:szCs w:val="24"/>
        </w:rPr>
      </w:pPr>
      <w:r>
        <w:rPr>
          <w:sz w:val="24"/>
          <w:szCs w:val="24"/>
        </w:rPr>
        <w:t xml:space="preserve">В случае непредставления Участником в составе Заявки хотя бы одного из перечисленных в пункте </w:t>
      </w:r>
      <w:r>
        <w:rPr>
          <w:sz w:val="24"/>
          <w:szCs w:val="24"/>
        </w:rPr>
        <w:fldChar w:fldCharType="begin"/>
      </w:r>
      <w:r>
        <w:rPr>
          <w:sz w:val="24"/>
          <w:szCs w:val="24"/>
        </w:rPr>
        <w:instrText xml:space="preserve"> REF _Ref130823842 \r \h </w:instrText>
      </w:r>
      <w:r>
        <w:rPr>
          <w:sz w:val="24"/>
          <w:szCs w:val="24"/>
        </w:rPr>
      </w:r>
      <w:r>
        <w:rPr>
          <w:sz w:val="24"/>
          <w:szCs w:val="24"/>
        </w:rPr>
        <w:fldChar w:fldCharType="separate"/>
      </w:r>
      <w:r>
        <w:rPr>
          <w:sz w:val="24"/>
          <w:szCs w:val="24"/>
        </w:rPr>
        <w:t>26</w:t>
      </w:r>
      <w:r>
        <w:rPr>
          <w:sz w:val="24"/>
          <w:szCs w:val="24"/>
        </w:rPr>
        <w:fldChar w:fldCharType="end"/>
      </w:r>
      <w:r>
        <w:rPr>
          <w:sz w:val="24"/>
          <w:szCs w:val="24"/>
        </w:rPr>
        <w:t xml:space="preserve"> Документации документов, Закупочная комиссия отклонит Заявку данного Участника.</w:t>
      </w:r>
    </w:p>
    <w:p w:rsidR="003260E5" w:rsidRDefault="00110240">
      <w:pPr>
        <w:pStyle w:val="aff7"/>
        <w:numPr>
          <w:ilvl w:val="0"/>
          <w:numId w:val="4"/>
        </w:numPr>
        <w:tabs>
          <w:tab w:val="left" w:pos="1080"/>
        </w:tabs>
        <w:spacing w:line="240" w:lineRule="auto"/>
        <w:rPr>
          <w:sz w:val="24"/>
          <w:szCs w:val="24"/>
        </w:rPr>
      </w:pPr>
      <w:r>
        <w:rPr>
          <w:sz w:val="24"/>
          <w:szCs w:val="24"/>
        </w:rPr>
        <w:t>Все цены в Заявке должны включать все налоги и другие обязательные платежи, стоимость всех сопутствующих работ, а также все скидки, предлагаемые Участником.</w:t>
      </w:r>
    </w:p>
    <w:p w:rsidR="003260E5" w:rsidRDefault="00110240">
      <w:pPr>
        <w:pStyle w:val="aff7"/>
        <w:numPr>
          <w:ilvl w:val="0"/>
          <w:numId w:val="4"/>
        </w:numPr>
        <w:tabs>
          <w:tab w:val="left" w:pos="1080"/>
        </w:tabs>
        <w:spacing w:line="240" w:lineRule="auto"/>
        <w:rPr>
          <w:sz w:val="24"/>
          <w:szCs w:val="24"/>
        </w:rPr>
      </w:pPr>
      <w:r>
        <w:rPr>
          <w:sz w:val="24"/>
          <w:szCs w:val="24"/>
        </w:rPr>
        <w:t>Заявка должна быть подана на русском языке. Все цены должны быть выражены в рублях РФ.</w:t>
      </w:r>
    </w:p>
    <w:p w:rsidR="003260E5" w:rsidRDefault="00110240">
      <w:pPr>
        <w:pStyle w:val="aff7"/>
        <w:numPr>
          <w:ilvl w:val="0"/>
          <w:numId w:val="4"/>
        </w:numPr>
        <w:tabs>
          <w:tab w:val="left" w:pos="1080"/>
        </w:tabs>
        <w:spacing w:line="240" w:lineRule="auto"/>
        <w:rPr>
          <w:sz w:val="24"/>
          <w:szCs w:val="24"/>
        </w:rPr>
      </w:pPr>
      <w:r>
        <w:rPr>
          <w:sz w:val="24"/>
          <w:szCs w:val="24"/>
        </w:rPr>
        <w:t xml:space="preserve">Организатор запроса цен отклонит Заявку Участника только на том основании, что предложенная Участником цена превышает установленную начальную (максимальную) цену Договора с учетом НДС (п. </w:t>
      </w:r>
      <w:r>
        <w:rPr>
          <w:sz w:val="24"/>
          <w:szCs w:val="24"/>
        </w:rPr>
        <w:fldChar w:fldCharType="begin"/>
      </w:r>
      <w:r>
        <w:rPr>
          <w:sz w:val="24"/>
          <w:szCs w:val="24"/>
        </w:rPr>
        <w:instrText xml:space="preserve"> REF _Ref440965830 \r \h  \* MERGEFORMAT </w:instrText>
      </w:r>
      <w:r>
        <w:rPr>
          <w:sz w:val="24"/>
          <w:szCs w:val="24"/>
        </w:rPr>
      </w:r>
      <w:r>
        <w:rPr>
          <w:sz w:val="24"/>
          <w:szCs w:val="24"/>
        </w:rPr>
        <w:fldChar w:fldCharType="separate"/>
      </w:r>
      <w:r>
        <w:rPr>
          <w:sz w:val="24"/>
          <w:szCs w:val="24"/>
        </w:rPr>
        <w:t>13</w:t>
      </w:r>
      <w:r>
        <w:rPr>
          <w:sz w:val="24"/>
          <w:szCs w:val="24"/>
        </w:rPr>
        <w:fldChar w:fldCharType="end"/>
      </w:r>
      <w:r>
        <w:rPr>
          <w:sz w:val="24"/>
          <w:szCs w:val="24"/>
        </w:rPr>
        <w:t>) либо не соответствует цене, указанной в Сводной таблице стоимости работ (форма 4).</w:t>
      </w:r>
    </w:p>
    <w:p w:rsidR="003260E5" w:rsidRDefault="00110240">
      <w:pPr>
        <w:pStyle w:val="aff7"/>
        <w:numPr>
          <w:ilvl w:val="0"/>
          <w:numId w:val="4"/>
        </w:numPr>
        <w:tabs>
          <w:tab w:val="left" w:pos="1080"/>
        </w:tabs>
        <w:spacing w:line="240" w:lineRule="auto"/>
        <w:rPr>
          <w:sz w:val="24"/>
          <w:szCs w:val="24"/>
        </w:rPr>
      </w:pPr>
      <w:r>
        <w:rPr>
          <w:sz w:val="24"/>
          <w:szCs w:val="24"/>
        </w:rPr>
        <w:t>В случае предоставления ложной информации Организатор отклонит Заявку Участника.</w:t>
      </w:r>
    </w:p>
    <w:p w:rsidR="003260E5" w:rsidRDefault="00110240">
      <w:pPr>
        <w:pStyle w:val="aff7"/>
        <w:numPr>
          <w:ilvl w:val="0"/>
          <w:numId w:val="4"/>
        </w:numPr>
        <w:tabs>
          <w:tab w:val="left" w:pos="1080"/>
        </w:tabs>
        <w:spacing w:line="240" w:lineRule="auto"/>
        <w:rPr>
          <w:sz w:val="24"/>
          <w:szCs w:val="24"/>
        </w:rPr>
      </w:pPr>
      <w:r>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w:t>
      </w:r>
      <w:r>
        <w:rPr>
          <w:sz w:val="24"/>
          <w:szCs w:val="24"/>
        </w:rPr>
        <w:lastRenderedPageBreak/>
        <w:t>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3260E5" w:rsidRDefault="00110240">
      <w:pPr>
        <w:pStyle w:val="aff7"/>
        <w:numPr>
          <w:ilvl w:val="0"/>
          <w:numId w:val="4"/>
        </w:numPr>
        <w:tabs>
          <w:tab w:val="left" w:pos="1080"/>
        </w:tabs>
        <w:spacing w:line="240" w:lineRule="auto"/>
        <w:rPr>
          <w:sz w:val="24"/>
          <w:szCs w:val="24"/>
        </w:rPr>
      </w:pPr>
      <w:bookmarkStart w:id="49" w:name="_Ref440966276"/>
      <w:r>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Pr>
          <w:spacing w:val="-2"/>
          <w:sz w:val="24"/>
          <w:szCs w:val="24"/>
        </w:rPr>
        <w:t>(форма 1</w:t>
      </w:r>
      <w:r>
        <w:rPr>
          <w:sz w:val="24"/>
          <w:szCs w:val="24"/>
        </w:rPr>
        <w:t xml:space="preserve">). </w:t>
      </w:r>
    </w:p>
    <w:p w:rsidR="003260E5" w:rsidRDefault="00110240">
      <w:pPr>
        <w:pStyle w:val="aff7"/>
        <w:numPr>
          <w:ilvl w:val="0"/>
          <w:numId w:val="4"/>
        </w:numPr>
        <w:tabs>
          <w:tab w:val="left" w:pos="1080"/>
        </w:tabs>
        <w:spacing w:line="240" w:lineRule="auto"/>
        <w:rPr>
          <w:sz w:val="24"/>
          <w:szCs w:val="24"/>
        </w:rPr>
      </w:pPr>
      <w:r>
        <w:rPr>
          <w:sz w:val="24"/>
          <w:szCs w:val="24"/>
        </w:rPr>
        <w:t xml:space="preserve">Заявки на ЭТП могут быть поданы до наступления времени и даты окончания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 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цен должны быть предоставлены Участником через ЭТП. Размещение электронных архивов, состоящих из нескольких частей (томов) на ЭТП не допускается. Подача Участником Заявки в письменной (бумажной) форме не предусмотрена.</w:t>
      </w:r>
      <w:bookmarkEnd w:id="49"/>
      <w:r>
        <w:rPr>
          <w:sz w:val="24"/>
          <w:szCs w:val="24"/>
        </w:rPr>
        <w:t xml:space="preserve"> После наступления даты и времени завершения срока подачи Заявок Участниками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w:t>
      </w:r>
      <w:r>
        <w:rPr>
          <w:iCs/>
          <w:sz w:val="24"/>
          <w:szCs w:val="24"/>
        </w:rPr>
        <w:t>Организатор запроса цен</w:t>
      </w:r>
      <w:r>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3260E5" w:rsidRDefault="00110240">
      <w:pPr>
        <w:pStyle w:val="aff7"/>
        <w:numPr>
          <w:ilvl w:val="0"/>
          <w:numId w:val="4"/>
        </w:numPr>
        <w:tabs>
          <w:tab w:val="left" w:pos="1080"/>
        </w:tabs>
        <w:spacing w:line="240" w:lineRule="auto"/>
        <w:rPr>
          <w:sz w:val="24"/>
          <w:szCs w:val="24"/>
        </w:rPr>
      </w:pPr>
      <w:r>
        <w:rPr>
          <w:sz w:val="24"/>
          <w:szCs w:val="24"/>
        </w:rPr>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работ.</w:t>
      </w:r>
    </w:p>
    <w:p w:rsidR="003260E5" w:rsidRDefault="00110240">
      <w:pPr>
        <w:pStyle w:val="aff7"/>
        <w:numPr>
          <w:ilvl w:val="0"/>
          <w:numId w:val="4"/>
        </w:numPr>
        <w:tabs>
          <w:tab w:val="left" w:pos="1080"/>
        </w:tabs>
        <w:spacing w:line="240" w:lineRule="auto"/>
        <w:rPr>
          <w:sz w:val="24"/>
          <w:szCs w:val="24"/>
        </w:rPr>
      </w:pPr>
      <w:bookmarkStart w:id="50" w:name="_Ref440969473"/>
      <w:r>
        <w:rPr>
          <w:sz w:val="24"/>
          <w:szCs w:val="24"/>
        </w:rPr>
        <w:t xml:space="preserve">До окончания срока подачи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Pr>
          <w:bCs/>
          <w:iCs/>
          <w:sz w:val="24"/>
          <w:szCs w:val="24"/>
        </w:rPr>
        <w:t>(</w:t>
      </w:r>
      <w:r>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bCs/>
          <w:iCs/>
          <w:sz w:val="24"/>
          <w:szCs w:val="24"/>
        </w:rPr>
        <w:t>)</w:t>
      </w:r>
      <w:r>
        <w:rPr>
          <w:sz w:val="24"/>
          <w:szCs w:val="24"/>
        </w:rPr>
        <w:t xml:space="preserve"> через ЭТП</w:t>
      </w:r>
      <w:r>
        <w:rPr>
          <w:color w:val="000000"/>
          <w:sz w:val="24"/>
          <w:szCs w:val="24"/>
        </w:rPr>
        <w:t xml:space="preserve"> </w:t>
      </w:r>
      <w:r>
        <w:rPr>
          <w:sz w:val="24"/>
          <w:szCs w:val="24"/>
        </w:rPr>
        <w:t xml:space="preserve">определяется правилами данной системы. После окончания срока подачи Заявок </w:t>
      </w:r>
      <w:r>
        <w:rPr>
          <w:bCs/>
          <w:iCs/>
          <w:sz w:val="24"/>
          <w:szCs w:val="24"/>
        </w:rPr>
        <w:t>(</w:t>
      </w:r>
      <w:r>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bCs/>
          <w:iCs/>
          <w:sz w:val="24"/>
          <w:szCs w:val="24"/>
        </w:rPr>
        <w:t>)</w:t>
      </w:r>
      <w:r>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Pr>
          <w:sz w:val="24"/>
          <w:szCs w:val="24"/>
        </w:rPr>
        <w:t>25</w:t>
      </w:r>
      <w:r>
        <w:rPr>
          <w:sz w:val="24"/>
          <w:szCs w:val="24"/>
        </w:rPr>
        <w:fldChar w:fldCharType="end"/>
      </w:r>
      <w:r>
        <w:rPr>
          <w:sz w:val="24"/>
          <w:szCs w:val="24"/>
        </w:rPr>
        <w:t>, в письменной форме.</w:t>
      </w:r>
    </w:p>
    <w:p w:rsidR="003260E5" w:rsidRDefault="00110240">
      <w:pPr>
        <w:pStyle w:val="aff7"/>
        <w:numPr>
          <w:ilvl w:val="0"/>
          <w:numId w:val="4"/>
        </w:numPr>
        <w:tabs>
          <w:tab w:val="left" w:pos="1080"/>
        </w:tabs>
        <w:spacing w:line="240" w:lineRule="auto"/>
        <w:rPr>
          <w:sz w:val="24"/>
          <w:szCs w:val="24"/>
        </w:rPr>
      </w:pPr>
      <w:bookmarkStart w:id="51" w:name="_Ref516826274"/>
      <w:r>
        <w:rPr>
          <w:sz w:val="24"/>
          <w:szCs w:val="24"/>
        </w:rPr>
        <w:t xml:space="preserve">Организатор, по решению Закупочной комиссии, в любой момент до истечения срока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вправе внести изменения в настоящую </w:t>
      </w:r>
      <w:r>
        <w:rPr>
          <w:iCs/>
          <w:sz w:val="24"/>
          <w:szCs w:val="24"/>
        </w:rPr>
        <w:t>Д</w:t>
      </w:r>
      <w:r>
        <w:rPr>
          <w:sz w:val="24"/>
          <w:szCs w:val="24"/>
        </w:rPr>
        <w:t>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0"/>
      <w:bookmarkEnd w:id="51"/>
    </w:p>
    <w:p w:rsidR="003260E5" w:rsidRDefault="00110240">
      <w:pPr>
        <w:pStyle w:val="aff7"/>
        <w:numPr>
          <w:ilvl w:val="0"/>
          <w:numId w:val="4"/>
        </w:numPr>
        <w:tabs>
          <w:tab w:val="left" w:pos="1080"/>
        </w:tabs>
        <w:spacing w:line="240" w:lineRule="auto"/>
        <w:rPr>
          <w:sz w:val="24"/>
          <w:szCs w:val="24"/>
        </w:rPr>
      </w:pPr>
      <w:r>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3260E5" w:rsidRDefault="00110240">
      <w:pPr>
        <w:pStyle w:val="aff7"/>
        <w:numPr>
          <w:ilvl w:val="0"/>
          <w:numId w:val="4"/>
        </w:numPr>
        <w:tabs>
          <w:tab w:val="left" w:pos="1080"/>
        </w:tabs>
        <w:spacing w:line="240" w:lineRule="auto"/>
        <w:rPr>
          <w:sz w:val="24"/>
          <w:szCs w:val="24"/>
        </w:rPr>
      </w:pPr>
      <w:r>
        <w:rPr>
          <w:iCs/>
          <w:sz w:val="24"/>
          <w:szCs w:val="24"/>
        </w:rPr>
        <w:t>В процессе подготовки Заявки Участники вправе обратиться к Организатору за разъяснениями настоящей Д</w:t>
      </w:r>
      <w:r>
        <w:rPr>
          <w:sz w:val="24"/>
          <w:szCs w:val="24"/>
        </w:rPr>
        <w:t>окументации</w:t>
      </w:r>
      <w:r>
        <w:rPr>
          <w:iCs/>
          <w:sz w:val="24"/>
          <w:szCs w:val="24"/>
        </w:rPr>
        <w:t xml:space="preserve">. Запросы на разъяснение Документации должны быть направлены через ЭТП. </w:t>
      </w:r>
      <w:r>
        <w:rPr>
          <w:sz w:val="24"/>
          <w:szCs w:val="24"/>
        </w:rPr>
        <w:t xml:space="preserve">Организатор обязуется ответить на любой запрос разъяснений в срок не позднее 3 (трех) рабочих дней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Pr>
          <w:sz w:val="24"/>
          <w:szCs w:val="24"/>
        </w:rPr>
        <w:fldChar w:fldCharType="begin"/>
      </w:r>
      <w:r>
        <w:rPr>
          <w:sz w:val="24"/>
          <w:szCs w:val="24"/>
        </w:rPr>
        <w:instrText xml:space="preserve"> REF _Ref440976663 \r \h  \* MERGEFORMAT </w:instrText>
      </w:r>
      <w:r>
        <w:rPr>
          <w:sz w:val="24"/>
          <w:szCs w:val="24"/>
        </w:rPr>
      </w:r>
      <w:r>
        <w:rPr>
          <w:sz w:val="24"/>
          <w:szCs w:val="24"/>
        </w:rPr>
        <w:fldChar w:fldCharType="separate"/>
      </w:r>
      <w:r>
        <w:rPr>
          <w:sz w:val="24"/>
          <w:szCs w:val="24"/>
        </w:rPr>
        <w:t>4</w:t>
      </w:r>
      <w:r>
        <w:rPr>
          <w:sz w:val="24"/>
          <w:szCs w:val="24"/>
        </w:rPr>
        <w:fldChar w:fldCharType="end"/>
      </w:r>
      <w:r>
        <w:rPr>
          <w:sz w:val="24"/>
          <w:szCs w:val="24"/>
        </w:rPr>
        <w:t xml:space="preserve">). Организатор заканчивает предоставлять ответы на запросы разъяснений в срок, указанный в п. </w:t>
      </w:r>
      <w:r>
        <w:rPr>
          <w:sz w:val="24"/>
          <w:szCs w:val="24"/>
        </w:rPr>
        <w:fldChar w:fldCharType="begin"/>
      </w:r>
      <w:r>
        <w:rPr>
          <w:sz w:val="24"/>
          <w:szCs w:val="24"/>
        </w:rPr>
        <w:instrText xml:space="preserve"> REF _Ref5977403 \r \h  \* MERGEFORMAT </w:instrText>
      </w:r>
      <w:r>
        <w:rPr>
          <w:sz w:val="24"/>
          <w:szCs w:val="24"/>
        </w:rPr>
      </w:r>
      <w:r>
        <w:rPr>
          <w:sz w:val="24"/>
          <w:szCs w:val="24"/>
        </w:rPr>
        <w:fldChar w:fldCharType="separate"/>
      </w:r>
      <w:r>
        <w:rPr>
          <w:sz w:val="24"/>
          <w:szCs w:val="24"/>
        </w:rPr>
        <w:t>20</w:t>
      </w:r>
      <w:r>
        <w:rPr>
          <w:sz w:val="24"/>
          <w:szCs w:val="24"/>
        </w:rPr>
        <w:fldChar w:fldCharType="end"/>
      </w:r>
      <w:r>
        <w:rPr>
          <w:sz w:val="24"/>
          <w:szCs w:val="24"/>
        </w:rPr>
        <w:t xml:space="preserve"> настоящего извещения.</w:t>
      </w:r>
    </w:p>
    <w:p w:rsidR="003260E5" w:rsidRDefault="00110240">
      <w:pPr>
        <w:pStyle w:val="aff7"/>
        <w:numPr>
          <w:ilvl w:val="0"/>
          <w:numId w:val="4"/>
        </w:numPr>
        <w:tabs>
          <w:tab w:val="left" w:pos="1080"/>
        </w:tabs>
        <w:spacing w:line="240" w:lineRule="auto"/>
        <w:rPr>
          <w:sz w:val="24"/>
          <w:szCs w:val="24"/>
        </w:rPr>
      </w:pPr>
      <w:r>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Pr>
          <w:sz w:val="24"/>
          <w:szCs w:val="24"/>
        </w:rPr>
        <w:t>окументации по запросу цен</w:t>
      </w:r>
      <w:r>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Pr>
          <w:iCs/>
          <w:sz w:val="24"/>
          <w:szCs w:val="24"/>
        </w:rPr>
        <w:fldChar w:fldCharType="begin"/>
      </w:r>
      <w:r>
        <w:rPr>
          <w:iCs/>
          <w:sz w:val="24"/>
          <w:szCs w:val="24"/>
        </w:rPr>
        <w:instrText xml:space="preserve"> REF _Ref516826274 \r \h  \* MERGEFORMAT </w:instrText>
      </w:r>
      <w:r>
        <w:rPr>
          <w:iCs/>
          <w:sz w:val="24"/>
          <w:szCs w:val="24"/>
        </w:rPr>
      </w:r>
      <w:r>
        <w:rPr>
          <w:iCs/>
          <w:sz w:val="24"/>
          <w:szCs w:val="24"/>
        </w:rPr>
        <w:fldChar w:fldCharType="separate"/>
      </w:r>
      <w:r>
        <w:rPr>
          <w:iCs/>
          <w:sz w:val="24"/>
          <w:szCs w:val="24"/>
        </w:rPr>
        <w:t>37</w:t>
      </w:r>
      <w:r>
        <w:rPr>
          <w:iCs/>
          <w:sz w:val="24"/>
          <w:szCs w:val="24"/>
        </w:rPr>
        <w:fldChar w:fldCharType="end"/>
      </w:r>
      <w:r>
        <w:rPr>
          <w:iCs/>
          <w:sz w:val="24"/>
          <w:szCs w:val="24"/>
        </w:rPr>
        <w:t xml:space="preserve">) и, при необходимости, осуществлено продление подачи заявок в соответствии с п. </w:t>
      </w:r>
      <w:r>
        <w:rPr>
          <w:bCs/>
          <w:iCs/>
          <w:sz w:val="24"/>
          <w:szCs w:val="24"/>
        </w:rPr>
        <w:fldChar w:fldCharType="begin"/>
      </w:r>
      <w:r>
        <w:rPr>
          <w:iCs/>
          <w:sz w:val="24"/>
          <w:szCs w:val="24"/>
        </w:rPr>
        <w:instrText xml:space="preserve"> REF _Ref440968965 \r \h </w:instrText>
      </w:r>
      <w:r>
        <w:rPr>
          <w:bCs/>
          <w:iCs/>
          <w:sz w:val="24"/>
          <w:szCs w:val="24"/>
        </w:rPr>
        <w:instrText xml:space="preserve"> \* MERGEFORMAT </w:instrText>
      </w:r>
      <w:r>
        <w:rPr>
          <w:bCs/>
          <w:iCs/>
          <w:sz w:val="24"/>
          <w:szCs w:val="24"/>
        </w:rPr>
      </w:r>
      <w:r>
        <w:rPr>
          <w:bCs/>
          <w:iCs/>
          <w:sz w:val="24"/>
          <w:szCs w:val="24"/>
        </w:rPr>
        <w:fldChar w:fldCharType="separate"/>
      </w:r>
      <w:r>
        <w:rPr>
          <w:iCs/>
          <w:sz w:val="24"/>
          <w:szCs w:val="24"/>
        </w:rPr>
        <w:t>41</w:t>
      </w:r>
      <w:r>
        <w:rPr>
          <w:bCs/>
          <w:iCs/>
          <w:sz w:val="24"/>
          <w:szCs w:val="24"/>
        </w:rPr>
        <w:fldChar w:fldCharType="end"/>
      </w:r>
      <w:r>
        <w:rPr>
          <w:iCs/>
          <w:sz w:val="24"/>
          <w:szCs w:val="24"/>
        </w:rPr>
        <w:t>.</w:t>
      </w:r>
    </w:p>
    <w:p w:rsidR="003260E5" w:rsidRDefault="00110240">
      <w:pPr>
        <w:pStyle w:val="aff7"/>
        <w:numPr>
          <w:ilvl w:val="0"/>
          <w:numId w:val="4"/>
        </w:numPr>
        <w:tabs>
          <w:tab w:val="left" w:pos="1080"/>
        </w:tabs>
        <w:spacing w:line="240" w:lineRule="auto"/>
        <w:rPr>
          <w:sz w:val="24"/>
          <w:szCs w:val="24"/>
        </w:rPr>
      </w:pPr>
      <w:bookmarkStart w:id="52" w:name="_Ref440968965"/>
      <w:r>
        <w:rPr>
          <w:sz w:val="24"/>
          <w:szCs w:val="24"/>
        </w:rPr>
        <w:lastRenderedPageBreak/>
        <w:t xml:space="preserve">При необходимости Организатор, по решению Закупочной комиссии имеет право продлевать срок окончания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w:t>
      </w:r>
      <w:bookmarkEnd w:id="52"/>
      <w:r>
        <w:rPr>
          <w:sz w:val="24"/>
          <w:szCs w:val="24"/>
        </w:rPr>
        <w:t xml:space="preserve"> Все Участники, оформившие свое участие в запросе цен через ЭТП, получат соответствующие уведомления в порядке, установленными правилами ЭТП.</w:t>
      </w:r>
    </w:p>
    <w:p w:rsidR="003260E5" w:rsidRDefault="00110240">
      <w:pPr>
        <w:pStyle w:val="aff7"/>
        <w:numPr>
          <w:ilvl w:val="0"/>
          <w:numId w:val="4"/>
        </w:numPr>
        <w:tabs>
          <w:tab w:val="left" w:pos="1080"/>
        </w:tabs>
        <w:spacing w:line="240" w:lineRule="auto"/>
        <w:rPr>
          <w:sz w:val="24"/>
          <w:szCs w:val="24"/>
        </w:rPr>
      </w:pPr>
      <w:r>
        <w:rPr>
          <w:sz w:val="24"/>
          <w:szCs w:val="24"/>
        </w:rPr>
        <w:t xml:space="preserve">Оценка Заявок осуществляется Закупочной комиссией </w:t>
      </w:r>
      <w:r>
        <w:rPr>
          <w:spacing w:val="-1"/>
          <w:sz w:val="24"/>
          <w:szCs w:val="24"/>
        </w:rPr>
        <w:t xml:space="preserve">и иными лицами (экспертами и специалистами), привлеченными </w:t>
      </w:r>
      <w:r>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Pr>
          <w:iCs/>
          <w:sz w:val="24"/>
          <w:szCs w:val="24"/>
        </w:rPr>
        <w:t>ПАО «</w:t>
      </w:r>
      <w:proofErr w:type="spellStart"/>
      <w:r>
        <w:rPr>
          <w:iCs/>
          <w:sz w:val="24"/>
          <w:szCs w:val="24"/>
        </w:rPr>
        <w:t>Россети</w:t>
      </w:r>
      <w:proofErr w:type="spellEnd"/>
      <w:r>
        <w:rPr>
          <w:iCs/>
          <w:sz w:val="24"/>
          <w:szCs w:val="24"/>
        </w:rPr>
        <w:t xml:space="preserve"> Центр»</w:t>
      </w:r>
      <w:r>
        <w:rPr>
          <w:sz w:val="24"/>
          <w:szCs w:val="24"/>
        </w:rPr>
        <w:t xml:space="preserve">, </w:t>
      </w:r>
      <w:r>
        <w:rPr>
          <w:iCs/>
          <w:sz w:val="24"/>
          <w:szCs w:val="24"/>
        </w:rPr>
        <w:t>ПАО «</w:t>
      </w:r>
      <w:proofErr w:type="spellStart"/>
      <w:r>
        <w:rPr>
          <w:iCs/>
          <w:sz w:val="24"/>
          <w:szCs w:val="24"/>
        </w:rPr>
        <w:t>Россети</w:t>
      </w:r>
      <w:proofErr w:type="spellEnd"/>
      <w:r>
        <w:rPr>
          <w:iCs/>
          <w:sz w:val="24"/>
          <w:szCs w:val="24"/>
        </w:rPr>
        <w:t xml:space="preserve"> Центр и Приволжье», </w:t>
      </w:r>
      <w:r>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включает отборочную стадию (пункт </w:t>
      </w:r>
      <w:r>
        <w:fldChar w:fldCharType="begin"/>
      </w:r>
      <w:r>
        <w:rPr>
          <w:sz w:val="24"/>
          <w:szCs w:val="24"/>
        </w:rPr>
        <w:instrText xml:space="preserve"> REF _Ref440971211 \r \h </w:instrText>
      </w:r>
      <w:r>
        <w:instrText xml:space="preserve"> \* MERGEFORMAT </w:instrText>
      </w:r>
      <w:r>
        <w:fldChar w:fldCharType="separate"/>
      </w:r>
      <w:r>
        <w:rPr>
          <w:sz w:val="24"/>
          <w:szCs w:val="24"/>
        </w:rPr>
        <w:t>43</w:t>
      </w:r>
      <w:r>
        <w:fldChar w:fldCharType="end"/>
      </w:r>
      <w:r>
        <w:rPr>
          <w:sz w:val="24"/>
          <w:szCs w:val="24"/>
        </w:rPr>
        <w:t xml:space="preserve">) и оценочную стадию (пункт </w:t>
      </w:r>
      <w:r>
        <w:fldChar w:fldCharType="begin"/>
      </w:r>
      <w:r>
        <w:rPr>
          <w:sz w:val="24"/>
          <w:szCs w:val="24"/>
        </w:rPr>
        <w:instrText xml:space="preserve"> REF _Ref516826070 \r \h </w:instrText>
      </w:r>
      <w:r>
        <w:instrText xml:space="preserve"> \* MERGEFORMAT </w:instrText>
      </w:r>
      <w:r>
        <w:fldChar w:fldCharType="separate"/>
      </w:r>
      <w:r>
        <w:rPr>
          <w:sz w:val="24"/>
          <w:szCs w:val="24"/>
        </w:rPr>
        <w:t>44</w:t>
      </w:r>
      <w:r>
        <w:fldChar w:fldCharType="end"/>
      </w:r>
      <w:r>
        <w:rPr>
          <w:sz w:val="24"/>
          <w:szCs w:val="24"/>
        </w:rPr>
        <w:t xml:space="preserve">). </w:t>
      </w:r>
    </w:p>
    <w:p w:rsidR="003260E5" w:rsidRDefault="00110240">
      <w:pPr>
        <w:pStyle w:val="aff7"/>
        <w:numPr>
          <w:ilvl w:val="0"/>
          <w:numId w:val="4"/>
        </w:numPr>
        <w:tabs>
          <w:tab w:val="left" w:pos="1080"/>
        </w:tabs>
        <w:spacing w:line="240" w:lineRule="auto"/>
        <w:rPr>
          <w:sz w:val="24"/>
          <w:szCs w:val="24"/>
          <w:u w:val="single"/>
        </w:rPr>
      </w:pPr>
      <w:bookmarkStart w:id="53" w:name="_Ref440971211"/>
      <w:r>
        <w:rPr>
          <w:sz w:val="24"/>
          <w:szCs w:val="24"/>
          <w:u w:val="single"/>
        </w:rPr>
        <w:t>Порядок проведения отборочной стадии:</w:t>
      </w:r>
      <w:bookmarkEnd w:id="53"/>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В рамках отборочной стадии Закупочная комиссия проверяет:</w:t>
      </w:r>
    </w:p>
    <w:p w:rsidR="003260E5" w:rsidRDefault="00110240">
      <w:pPr>
        <w:widowControl w:val="0"/>
        <w:numPr>
          <w:ilvl w:val="0"/>
          <w:numId w:val="13"/>
        </w:numPr>
        <w:tabs>
          <w:tab w:val="clear" w:pos="453"/>
        </w:tabs>
        <w:spacing w:line="264" w:lineRule="auto"/>
        <w:ind w:left="1701" w:hanging="425"/>
        <w:rPr>
          <w:bCs/>
          <w:sz w:val="24"/>
          <w:szCs w:val="24"/>
        </w:rPr>
      </w:pPr>
      <w:r>
        <w:rPr>
          <w:sz w:val="24"/>
          <w:szCs w:val="24"/>
        </w:rPr>
        <w:t>правильность оформления Заявки и её соответствие требованиям настоящей Документации по существу;</w:t>
      </w:r>
    </w:p>
    <w:p w:rsidR="003260E5" w:rsidRDefault="00110240">
      <w:pPr>
        <w:widowControl w:val="0"/>
        <w:numPr>
          <w:ilvl w:val="0"/>
          <w:numId w:val="13"/>
        </w:numPr>
        <w:tabs>
          <w:tab w:val="clear" w:pos="453"/>
        </w:tabs>
        <w:spacing w:line="264" w:lineRule="auto"/>
        <w:ind w:left="1701" w:hanging="425"/>
        <w:rPr>
          <w:bCs/>
          <w:sz w:val="24"/>
          <w:szCs w:val="24"/>
        </w:rPr>
      </w:pPr>
      <w:r>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3260E5" w:rsidRDefault="00110240">
      <w:pPr>
        <w:widowControl w:val="0"/>
        <w:numPr>
          <w:ilvl w:val="0"/>
          <w:numId w:val="13"/>
        </w:numPr>
        <w:tabs>
          <w:tab w:val="clear" w:pos="453"/>
        </w:tabs>
        <w:spacing w:line="264" w:lineRule="auto"/>
        <w:ind w:left="1701" w:hanging="425"/>
        <w:rPr>
          <w:bCs/>
          <w:sz w:val="24"/>
          <w:szCs w:val="24"/>
        </w:rPr>
      </w:pPr>
      <w:r>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Pr>
          <w:sz w:val="24"/>
          <w:szCs w:val="24"/>
        </w:rPr>
        <w:t>Заявки</w:t>
      </w:r>
      <w:proofErr w:type="gramEnd"/>
      <w:r>
        <w:rPr>
          <w:sz w:val="24"/>
          <w:szCs w:val="24"/>
        </w:rPr>
        <w:t xml:space="preserve"> установленной начальной (максимальной) цене Договора с учетом НДС и требований по предоставлению национального режима в соответствии с Постановлением правительства РФ №1875</w:t>
      </w:r>
      <w:r>
        <w:rPr>
          <w:b/>
          <w:i/>
          <w:sz w:val="24"/>
          <w:szCs w:val="24"/>
        </w:rPr>
        <w:t>.</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54" w:name="_Ref55304419"/>
      <w:r>
        <w:rPr>
          <w:bCs/>
          <w:sz w:val="24"/>
          <w:szCs w:val="24"/>
        </w:rPr>
        <w:t>З</w:t>
      </w:r>
      <w:r>
        <w:rPr>
          <w:sz w:val="24"/>
          <w:szCs w:val="24"/>
        </w:rPr>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w:t>
      </w:r>
      <w:r>
        <w:rPr>
          <w:sz w:val="24"/>
          <w:szCs w:val="24"/>
        </w:rPr>
        <w:lastRenderedPageBreak/>
        <w:t>закупки.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55" w:name="_Ref55307002"/>
      <w:r>
        <w:rPr>
          <w:sz w:val="24"/>
          <w:szCs w:val="24"/>
        </w:rPr>
        <w:t>По результатам проведения отборочной стадии Закупочная комиссия отклонит Заявки, которые не соответствуют установленным в настоящей Документации одному либо нескольким отборочным критериям:</w:t>
      </w:r>
      <w:bookmarkEnd w:id="54"/>
      <w:bookmarkEnd w:id="55"/>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поданы с нарушением порядка подачи Заявок, установленного в настоящей документации;</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имеют цену Заявки, превышающую начальную (максимальную) цену Договора с учетом НДС;</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содержат недостоверные сведения.</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56" w:name="_Ref469063407"/>
      <w:r>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(представлении фальсифицированных документов), приведенных в составе Заявки, Заявка участника будет отклонена.</w:t>
      </w:r>
      <w:bookmarkEnd w:id="56"/>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57" w:name="_Ref440971505"/>
      <w:r>
        <w:rPr>
          <w:sz w:val="24"/>
          <w:szCs w:val="24"/>
        </w:rPr>
        <w:t>Заявка Участника будет отклонена на основании отрицательного заключения службы безопасности Заказчика.</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Рассмотрение ценовых предложений осуществляется в части </w:t>
      </w:r>
      <w:proofErr w:type="spellStart"/>
      <w:r>
        <w:rPr>
          <w:sz w:val="24"/>
          <w:szCs w:val="24"/>
        </w:rPr>
        <w:t>непревышения</w:t>
      </w:r>
      <w:proofErr w:type="spellEnd"/>
      <w:r>
        <w:rPr>
          <w:sz w:val="24"/>
          <w:szCs w:val="24"/>
        </w:rPr>
        <w:t xml:space="preserve"> ценового предложения участника начальной (максимальной) цены договора, а также </w:t>
      </w:r>
      <w:proofErr w:type="spellStart"/>
      <w:r>
        <w:rPr>
          <w:sz w:val="24"/>
          <w:szCs w:val="24"/>
        </w:rPr>
        <w:t>непревышения</w:t>
      </w:r>
      <w:proofErr w:type="spellEnd"/>
      <w:r>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Pr>
          <w:sz w:val="24"/>
          <w:szCs w:val="24"/>
        </w:rPr>
        <w:t>непревышения</w:t>
      </w:r>
      <w:proofErr w:type="spellEnd"/>
      <w:r>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Предоставлению национального режима в соответствии с Постановлением правительства РФ №1875 и др.</w:t>
      </w:r>
    </w:p>
    <w:p w:rsidR="003260E5" w:rsidRDefault="00110240">
      <w:pPr>
        <w:pStyle w:val="aff7"/>
        <w:numPr>
          <w:ilvl w:val="0"/>
          <w:numId w:val="4"/>
        </w:numPr>
        <w:tabs>
          <w:tab w:val="left" w:pos="1080"/>
        </w:tabs>
        <w:spacing w:line="240" w:lineRule="auto"/>
        <w:rPr>
          <w:sz w:val="24"/>
          <w:szCs w:val="24"/>
        </w:rPr>
      </w:pPr>
      <w:bookmarkStart w:id="58" w:name="_Ref516826070"/>
      <w:r>
        <w:rPr>
          <w:sz w:val="24"/>
          <w:szCs w:val="24"/>
          <w:u w:val="single"/>
        </w:rPr>
        <w:t>Порядок проведения оценочной стадии:</w:t>
      </w:r>
      <w:bookmarkEnd w:id="57"/>
      <w:bookmarkEnd w:id="58"/>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с учетом </w:t>
      </w:r>
      <w:r>
        <w:rPr>
          <w:sz w:val="24"/>
          <w:szCs w:val="24"/>
        </w:rPr>
        <w:lastRenderedPageBreak/>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Pr>
          <w:sz w:val="24"/>
          <w:szCs w:val="24"/>
        </w:rPr>
        <w:fldChar w:fldCharType="begin"/>
      </w:r>
      <w:r>
        <w:rPr>
          <w:sz w:val="24"/>
          <w:szCs w:val="24"/>
        </w:rPr>
        <w:instrText xml:space="preserve"> REF _Ref472429413 \r \h  \* MERGEFORMAT </w:instrText>
      </w:r>
      <w:r>
        <w:rPr>
          <w:sz w:val="24"/>
          <w:szCs w:val="24"/>
        </w:rPr>
      </w:r>
      <w:r>
        <w:rPr>
          <w:sz w:val="24"/>
          <w:szCs w:val="24"/>
        </w:rPr>
        <w:fldChar w:fldCharType="separate"/>
      </w:r>
      <w:r>
        <w:rPr>
          <w:sz w:val="24"/>
          <w:szCs w:val="24"/>
        </w:rPr>
        <w:t>45</w:t>
      </w:r>
      <w:r>
        <w:rPr>
          <w:sz w:val="24"/>
          <w:szCs w:val="24"/>
        </w:rPr>
        <w:fldChar w:fldCharType="end"/>
      </w:r>
      <w:r>
        <w:rPr>
          <w:sz w:val="24"/>
          <w:szCs w:val="24"/>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 Единственным критерием для определения лучшей Заявки запроса цен и Участника, чья Заявка признана лучшей (далее - Победителя) является наименьшая цена Заявки с учетом НДС, при условии соответствия Заявки и самого Участника требованиям настоящей Документации.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получает Заявка, имеющая наименьшую цену, сформированную посредством функционала ЭТП. </w:t>
      </w:r>
      <w:proofErr w:type="spellStart"/>
      <w:r>
        <w:rPr>
          <w:sz w:val="24"/>
          <w:szCs w:val="24"/>
        </w:rPr>
        <w:t>Ранжировка</w:t>
      </w:r>
      <w:proofErr w:type="spellEnd"/>
      <w:r>
        <w:rPr>
          <w:sz w:val="24"/>
          <w:szCs w:val="24"/>
        </w:rPr>
        <w:t xml:space="preserve"> Заявок осуществляется в порядке увеличения цен Заявок (чем выше цена, тем ниже место) с учетом соблюдения требований по Предоставлению национального режима в соответствии с Постановлением правительства РФ №1875. В случае, если цена Заявки двух или нескольких Участников одинакова, при </w:t>
      </w:r>
      <w:proofErr w:type="spellStart"/>
      <w:r>
        <w:rPr>
          <w:sz w:val="24"/>
          <w:szCs w:val="24"/>
        </w:rPr>
        <w:t>ранжировке</w:t>
      </w:r>
      <w:proofErr w:type="spellEnd"/>
      <w:r>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3260E5" w:rsidRDefault="00110240">
      <w:pPr>
        <w:pStyle w:val="aff7"/>
        <w:numPr>
          <w:ilvl w:val="0"/>
          <w:numId w:val="5"/>
        </w:numPr>
        <w:tabs>
          <w:tab w:val="left" w:pos="1260"/>
        </w:tabs>
        <w:spacing w:line="240" w:lineRule="auto"/>
        <w:ind w:firstLine="720"/>
        <w:rPr>
          <w:sz w:val="24"/>
          <w:szCs w:val="24"/>
        </w:rPr>
      </w:pPr>
      <w:bookmarkStart w:id="59" w:name="_Ref472429413"/>
      <w:r>
        <w:rPr>
          <w:sz w:val="24"/>
          <w:szCs w:val="24"/>
        </w:rPr>
        <w:t>Предоставление национального режима при осуществлении закупок.</w:t>
      </w:r>
      <w:bookmarkEnd w:id="59"/>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w:t>
      </w:r>
      <w:r>
        <w:rPr>
          <w:sz w:val="24"/>
          <w:szCs w:val="24"/>
        </w:rPr>
        <w:lastRenderedPageBreak/>
        <w:t>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bookmarkStart w:id="60" w:name="_Ref188363562"/>
      <w:r>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3260E5" w:rsidRDefault="00110240">
      <w:pPr>
        <w:pStyle w:val="33"/>
        <w:widowControl w:val="0"/>
        <w:numPr>
          <w:ilvl w:val="0"/>
          <w:numId w:val="38"/>
        </w:numPr>
        <w:tabs>
          <w:tab w:val="left" w:pos="567"/>
          <w:tab w:val="left" w:pos="1701"/>
        </w:tabs>
        <w:ind w:left="1701" w:firstLine="426"/>
        <w:rPr>
          <w:sz w:val="24"/>
          <w:szCs w:val="24"/>
        </w:rPr>
      </w:pPr>
      <w:bookmarkStart w:id="61" w:name="_Ref188364709"/>
      <w:r>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Pr>
          <w:sz w:val="24"/>
          <w:szCs w:val="24"/>
        </w:rPr>
        <w:t xml:space="preserve"> </w:t>
      </w:r>
    </w:p>
    <w:p w:rsidR="003260E5" w:rsidRDefault="00110240">
      <w:pPr>
        <w:pStyle w:val="33"/>
        <w:widowControl w:val="0"/>
        <w:numPr>
          <w:ilvl w:val="0"/>
          <w:numId w:val="38"/>
        </w:numPr>
        <w:tabs>
          <w:tab w:val="left" w:pos="567"/>
          <w:tab w:val="left" w:pos="1701"/>
        </w:tabs>
        <w:ind w:left="1701" w:firstLine="426"/>
        <w:rPr>
          <w:sz w:val="24"/>
          <w:szCs w:val="24"/>
        </w:rPr>
      </w:pPr>
      <w:bookmarkStart w:id="62" w:name="_Ref188364718"/>
      <w:r>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Pr>
          <w:sz w:val="24"/>
          <w:szCs w:val="24"/>
        </w:rPr>
        <w:t xml:space="preserve"> </w:t>
      </w:r>
    </w:p>
    <w:p w:rsidR="003260E5" w:rsidRDefault="00110240">
      <w:pPr>
        <w:pStyle w:val="33"/>
        <w:widowControl w:val="0"/>
        <w:numPr>
          <w:ilvl w:val="0"/>
          <w:numId w:val="38"/>
        </w:numPr>
        <w:tabs>
          <w:tab w:val="left" w:pos="567"/>
          <w:tab w:val="left" w:pos="1701"/>
        </w:tabs>
        <w:ind w:left="1701" w:firstLine="426"/>
        <w:rPr>
          <w:sz w:val="24"/>
          <w:szCs w:val="24"/>
        </w:rPr>
      </w:pPr>
      <w:bookmarkStart w:id="63" w:name="_Ref188364722"/>
      <w:r>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Pr>
          <w:sz w:val="24"/>
          <w:szCs w:val="24"/>
        </w:rPr>
        <w:t xml:space="preserve">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иное не предусмотрено мерами, принятыми Правительством Российской Федерации, положения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_Ref188364709 \r \h  \* MERGEFORMAT </w:instrText>
      </w:r>
      <w:r>
        <w:rPr>
          <w:b/>
          <w:bCs/>
          <w:sz w:val="24"/>
          <w:szCs w:val="24"/>
        </w:rPr>
      </w:r>
      <w:r>
        <w:rPr>
          <w:b/>
          <w:bCs/>
          <w:sz w:val="24"/>
          <w:szCs w:val="24"/>
        </w:rPr>
        <w:fldChar w:fldCharType="separate"/>
      </w:r>
      <w:r>
        <w:rPr>
          <w:sz w:val="24"/>
          <w:szCs w:val="24"/>
        </w:rPr>
        <w:t>а)</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запрет закупок товара, не допускаются:</w:t>
      </w:r>
    </w:p>
    <w:p w:rsidR="003260E5" w:rsidRDefault="00110240">
      <w:pPr>
        <w:pStyle w:val="33"/>
        <w:widowControl w:val="0"/>
        <w:numPr>
          <w:ilvl w:val="0"/>
          <w:numId w:val="39"/>
        </w:numPr>
        <w:tabs>
          <w:tab w:val="left" w:pos="567"/>
          <w:tab w:val="left" w:pos="1701"/>
        </w:tabs>
        <w:ind w:left="1701" w:firstLine="426"/>
        <w:rPr>
          <w:sz w:val="24"/>
          <w:szCs w:val="24"/>
        </w:rPr>
      </w:pPr>
      <w:r>
        <w:rPr>
          <w:sz w:val="24"/>
          <w:szCs w:val="24"/>
        </w:rPr>
        <w:t xml:space="preserve">заключение договора на поставку такого товара; </w:t>
      </w:r>
    </w:p>
    <w:p w:rsidR="003260E5" w:rsidRDefault="00110240">
      <w:pPr>
        <w:pStyle w:val="33"/>
        <w:widowControl w:val="0"/>
        <w:numPr>
          <w:ilvl w:val="0"/>
          <w:numId w:val="39"/>
        </w:numPr>
        <w:tabs>
          <w:tab w:val="left" w:pos="567"/>
          <w:tab w:val="left" w:pos="1701"/>
        </w:tabs>
        <w:ind w:left="1701" w:firstLine="426"/>
        <w:rPr>
          <w:sz w:val="24"/>
          <w:szCs w:val="24"/>
        </w:rPr>
      </w:pPr>
      <w:r>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ограничение закупок товара, не допускаются:</w:t>
      </w:r>
    </w:p>
    <w:p w:rsidR="003260E5" w:rsidRDefault="00110240">
      <w:pPr>
        <w:pStyle w:val="33"/>
        <w:widowControl w:val="0"/>
        <w:numPr>
          <w:ilvl w:val="0"/>
          <w:numId w:val="40"/>
        </w:numPr>
        <w:tabs>
          <w:tab w:val="left" w:pos="567"/>
          <w:tab w:val="left" w:pos="1701"/>
        </w:tabs>
        <w:ind w:left="1701" w:firstLine="426"/>
        <w:rPr>
          <w:sz w:val="24"/>
          <w:szCs w:val="24"/>
        </w:rPr>
      </w:pPr>
      <w:r>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3260E5" w:rsidRDefault="00110240">
      <w:pPr>
        <w:pStyle w:val="33"/>
        <w:widowControl w:val="0"/>
        <w:numPr>
          <w:ilvl w:val="0"/>
          <w:numId w:val="40"/>
        </w:numPr>
        <w:tabs>
          <w:tab w:val="left" w:pos="567"/>
          <w:tab w:val="left" w:pos="1701"/>
        </w:tabs>
        <w:ind w:left="1701" w:firstLine="426"/>
        <w:rPr>
          <w:sz w:val="24"/>
          <w:szCs w:val="24"/>
        </w:rPr>
      </w:pPr>
      <w:r>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lastRenderedPageBreak/>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_Ref188364722 \r \h  \* MERGEFORMAT </w:instrText>
      </w:r>
      <w:r>
        <w:rPr>
          <w:sz w:val="24"/>
          <w:szCs w:val="24"/>
        </w:rPr>
      </w:r>
      <w:r>
        <w:rPr>
          <w:sz w:val="24"/>
          <w:szCs w:val="24"/>
        </w:rPr>
        <w:fldChar w:fldCharType="separate"/>
      </w:r>
      <w:r>
        <w:rPr>
          <w:sz w:val="24"/>
          <w:szCs w:val="24"/>
        </w:rPr>
        <w:t>в)</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Pr>
          <w:sz w:val="24"/>
          <w:szCs w:val="24"/>
        </w:rPr>
        <w:t>45.3</w:t>
      </w:r>
      <w:r>
        <w:rPr>
          <w:sz w:val="24"/>
          <w:szCs w:val="24"/>
        </w:rPr>
        <w:fldChar w:fldCharType="end"/>
      </w:r>
      <w:r>
        <w:rPr>
          <w:sz w:val="24"/>
          <w:szCs w:val="24"/>
        </w:rPr>
        <w:t xml:space="preserve"> документации преимущество в отношении товара российского происхождения:</w:t>
      </w:r>
    </w:p>
    <w:p w:rsidR="003260E5" w:rsidRDefault="00110240">
      <w:pPr>
        <w:pStyle w:val="33"/>
        <w:widowControl w:val="0"/>
        <w:numPr>
          <w:ilvl w:val="0"/>
          <w:numId w:val="41"/>
        </w:numPr>
        <w:tabs>
          <w:tab w:val="left" w:pos="567"/>
          <w:tab w:val="left" w:pos="1701"/>
        </w:tabs>
        <w:ind w:left="1701" w:firstLine="426"/>
        <w:rPr>
          <w:sz w:val="24"/>
          <w:szCs w:val="24"/>
        </w:rPr>
      </w:pPr>
      <w:bookmarkStart w:id="64" w:name="_Ref188364967"/>
      <w:r>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Pr>
          <w:sz w:val="24"/>
          <w:szCs w:val="24"/>
        </w:rPr>
        <w:t xml:space="preserve"> </w:t>
      </w:r>
    </w:p>
    <w:p w:rsidR="003260E5" w:rsidRDefault="00110240">
      <w:pPr>
        <w:pStyle w:val="33"/>
        <w:widowControl w:val="0"/>
        <w:numPr>
          <w:ilvl w:val="0"/>
          <w:numId w:val="41"/>
        </w:numPr>
        <w:tabs>
          <w:tab w:val="left" w:pos="567"/>
          <w:tab w:val="left" w:pos="1701"/>
        </w:tabs>
        <w:ind w:left="1701" w:firstLine="426"/>
        <w:rPr>
          <w:sz w:val="24"/>
          <w:szCs w:val="24"/>
        </w:rPr>
      </w:pPr>
      <w:r>
        <w:rPr>
          <w:sz w:val="24"/>
          <w:szCs w:val="24"/>
        </w:rPr>
        <w:t xml:space="preserve">в случае заключения договора с участником закупки, указанным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_Ref188364967 \r \h  \* MERGEFORMAT </w:instrText>
      </w:r>
      <w:r>
        <w:rPr>
          <w:sz w:val="24"/>
          <w:szCs w:val="24"/>
        </w:rPr>
      </w:r>
      <w:r>
        <w:rPr>
          <w:sz w:val="24"/>
          <w:szCs w:val="24"/>
        </w:rPr>
        <w:fldChar w:fldCharType="separate"/>
      </w:r>
      <w:r>
        <w:rPr>
          <w:sz w:val="24"/>
          <w:szCs w:val="24"/>
        </w:rPr>
        <w:t>а)</w:t>
      </w:r>
      <w:r>
        <w:rPr>
          <w:sz w:val="24"/>
          <w:szCs w:val="24"/>
        </w:rPr>
        <w:fldChar w:fldCharType="end"/>
      </w:r>
      <w:r>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_Ref188364967 \r \h  \* MERGEFORMAT </w:instrText>
      </w:r>
      <w:r>
        <w:rPr>
          <w:sz w:val="24"/>
          <w:szCs w:val="24"/>
        </w:rPr>
      </w:r>
      <w:r>
        <w:rPr>
          <w:sz w:val="24"/>
          <w:szCs w:val="24"/>
        </w:rPr>
        <w:fldChar w:fldCharType="separate"/>
      </w:r>
      <w:r>
        <w:rPr>
          <w:sz w:val="24"/>
          <w:szCs w:val="24"/>
        </w:rPr>
        <w:t>а)</w:t>
      </w:r>
      <w:r>
        <w:rPr>
          <w:sz w:val="24"/>
          <w:szCs w:val="24"/>
        </w:rPr>
        <w:fldChar w:fldCharType="end"/>
      </w:r>
      <w:r>
        <w:rPr>
          <w:sz w:val="24"/>
          <w:szCs w:val="24"/>
        </w:rPr>
        <w:t xml:space="preserve"> настоящего пункта; </w:t>
      </w:r>
    </w:p>
    <w:p w:rsidR="003260E5" w:rsidRDefault="00110240">
      <w:pPr>
        <w:pStyle w:val="33"/>
        <w:widowControl w:val="0"/>
        <w:numPr>
          <w:ilvl w:val="0"/>
          <w:numId w:val="41"/>
        </w:numPr>
        <w:tabs>
          <w:tab w:val="left" w:pos="567"/>
          <w:tab w:val="left" w:pos="1701"/>
        </w:tabs>
        <w:ind w:left="1701" w:firstLine="426"/>
        <w:rPr>
          <w:sz w:val="24"/>
          <w:szCs w:val="24"/>
        </w:rPr>
      </w:pPr>
      <w:r>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_Ref188364709 \r \h  \* MERGEFORMAT </w:instrText>
      </w:r>
      <w:r>
        <w:rPr>
          <w:sz w:val="24"/>
          <w:szCs w:val="24"/>
        </w:rPr>
      </w:r>
      <w:r>
        <w:rPr>
          <w:sz w:val="24"/>
          <w:szCs w:val="24"/>
        </w:rPr>
        <w:fldChar w:fldCharType="separate"/>
      </w:r>
      <w:r>
        <w:rPr>
          <w:sz w:val="24"/>
          <w:szCs w:val="24"/>
        </w:rPr>
        <w:t>а)</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Pr>
          <w:sz w:val="24"/>
          <w:szCs w:val="24"/>
        </w:rPr>
        <w:t>45.3</w:t>
      </w:r>
      <w:r>
        <w:rPr>
          <w:sz w:val="24"/>
          <w:szCs w:val="24"/>
        </w:rPr>
        <w:fldChar w:fldCharType="end"/>
      </w:r>
      <w:r>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3260E5" w:rsidRDefault="003260E5">
      <w:pPr>
        <w:widowControl w:val="0"/>
        <w:shd w:val="clear" w:color="auto" w:fill="FFFFFF"/>
        <w:tabs>
          <w:tab w:val="left" w:pos="1418"/>
        </w:tabs>
        <w:spacing w:before="60" w:after="60" w:line="240" w:lineRule="auto"/>
        <w:ind w:right="159"/>
        <w:rPr>
          <w:sz w:val="24"/>
          <w:szCs w:val="24"/>
        </w:rPr>
      </w:pPr>
    </w:p>
    <w:p w:rsidR="003260E5" w:rsidRDefault="00110240">
      <w:pPr>
        <w:pStyle w:val="afff9"/>
        <w:numPr>
          <w:ilvl w:val="0"/>
          <w:numId w:val="42"/>
        </w:numPr>
        <w:spacing w:line="288" w:lineRule="atLeast"/>
        <w:ind w:left="1701" w:firstLine="426"/>
        <w:jc w:val="both"/>
      </w:pPr>
      <w:r>
        <w:t>заключение договора на выполнение такой работы, оказание такой услуги с подрядчиком (исполнителем), являющимся иностранным лицом;</w:t>
      </w:r>
    </w:p>
    <w:p w:rsidR="003260E5" w:rsidRDefault="00110240">
      <w:pPr>
        <w:pStyle w:val="afff9"/>
        <w:numPr>
          <w:ilvl w:val="0"/>
          <w:numId w:val="42"/>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3260E5" w:rsidRDefault="00110240">
      <w:pPr>
        <w:widowControl w:val="0"/>
        <w:numPr>
          <w:ilvl w:val="1"/>
          <w:numId w:val="26"/>
        </w:numPr>
        <w:shd w:val="clear" w:color="auto" w:fill="FFFFFF"/>
        <w:tabs>
          <w:tab w:val="left" w:pos="1418"/>
        </w:tabs>
        <w:spacing w:before="60" w:after="60" w:line="240" w:lineRule="auto"/>
        <w:ind w:right="15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3260E5" w:rsidRDefault="00110240">
      <w:pPr>
        <w:pStyle w:val="afff9"/>
        <w:numPr>
          <w:ilvl w:val="0"/>
          <w:numId w:val="43"/>
        </w:numPr>
        <w:spacing w:line="288" w:lineRule="atLeast"/>
        <w:ind w:left="1701" w:firstLine="426"/>
        <w:jc w:val="both"/>
      </w:pPr>
      <w: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3260E5" w:rsidRDefault="00110240">
      <w:pPr>
        <w:pStyle w:val="afff9"/>
        <w:numPr>
          <w:ilvl w:val="0"/>
          <w:numId w:val="43"/>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_Ref188364722 \r \h  \* MERGEFORMAT </w:instrText>
      </w:r>
      <w:r>
        <w:rPr>
          <w:b/>
          <w:bCs/>
          <w:sz w:val="24"/>
          <w:szCs w:val="24"/>
        </w:rPr>
      </w:r>
      <w:r>
        <w:rPr>
          <w:b/>
          <w:bCs/>
          <w:sz w:val="24"/>
          <w:szCs w:val="24"/>
        </w:rPr>
        <w:fldChar w:fldCharType="separate"/>
      </w:r>
      <w:r>
        <w:rPr>
          <w:sz w:val="24"/>
          <w:szCs w:val="24"/>
        </w:rPr>
        <w:t>в)</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преимущество в отношении работ, услуг, соответственно выполняемых, оказываемых российским лицом:</w:t>
      </w:r>
    </w:p>
    <w:p w:rsidR="003260E5" w:rsidRDefault="00110240">
      <w:pPr>
        <w:pStyle w:val="afff9"/>
        <w:numPr>
          <w:ilvl w:val="0"/>
          <w:numId w:val="44"/>
        </w:numPr>
        <w:spacing w:line="288" w:lineRule="atLeast"/>
        <w:ind w:left="1701" w:firstLine="426"/>
        <w:jc w:val="both"/>
      </w:pPr>
      <w:bookmarkStart w:id="65" w:name="_Ref188365047"/>
      <w:r>
        <w:t xml:space="preserve">при рассмотрении, оценке, сопоставлении заявок на участие в конкурентной закупке, заявок на участие в неконкурентной закупке, </w:t>
      </w:r>
      <w:r>
        <w:lastRenderedPageBreak/>
        <w:t>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3260E5" w:rsidRDefault="00110240">
      <w:pPr>
        <w:pStyle w:val="afff9"/>
        <w:numPr>
          <w:ilvl w:val="0"/>
          <w:numId w:val="44"/>
        </w:numPr>
        <w:spacing w:line="288" w:lineRule="atLeast"/>
        <w:ind w:left="1701" w:firstLine="426"/>
        <w:jc w:val="both"/>
      </w:pPr>
      <w:r>
        <w:t xml:space="preserve">в случае заключения договора с участником закупки, указанным в </w:t>
      </w:r>
      <w:proofErr w:type="spellStart"/>
      <w:proofErr w:type="gramStart"/>
      <w:r>
        <w:t>пп</w:t>
      </w:r>
      <w:proofErr w:type="spellEnd"/>
      <w:proofErr w:type="gramEnd"/>
      <w:r>
        <w:t xml:space="preserve"> </w:t>
      </w:r>
      <w:r>
        <w:fldChar w:fldCharType="begin"/>
      </w:r>
      <w:r>
        <w:instrText xml:space="preserve"> REF _Ref188365047 \r \h  \* MERGEFORMAT </w:instrText>
      </w:r>
      <w:r>
        <w:fldChar w:fldCharType="separate"/>
      </w:r>
      <w:r>
        <w:t>а)</w:t>
      </w:r>
      <w:r>
        <w:fldChar w:fldCharType="end"/>
      </w:r>
      <w: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t>пп</w:t>
      </w:r>
      <w:proofErr w:type="spellEnd"/>
      <w:r>
        <w:t xml:space="preserve">. </w:t>
      </w:r>
      <w:r>
        <w:fldChar w:fldCharType="begin"/>
      </w:r>
      <w:r>
        <w:instrText xml:space="preserve"> REF _Ref188364967 \r \h  \* MERGEFORMAT </w:instrText>
      </w:r>
      <w:r>
        <w:fldChar w:fldCharType="separate"/>
      </w:r>
      <w:r>
        <w:t>а)</w:t>
      </w:r>
      <w:r>
        <w:fldChar w:fldCharType="end"/>
      </w:r>
      <w:r>
        <w:t xml:space="preserve"> настоящего пункта;</w:t>
      </w:r>
    </w:p>
    <w:p w:rsidR="003260E5" w:rsidRDefault="00110240">
      <w:pPr>
        <w:pStyle w:val="afff9"/>
        <w:numPr>
          <w:ilvl w:val="0"/>
          <w:numId w:val="44"/>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Предоставление информации и документов, определенных в соответствии с пунктом 2 части 2 статьи </w:t>
      </w:r>
      <w:proofErr w:type="gramStart"/>
      <w:r>
        <w:rPr>
          <w:sz w:val="24"/>
          <w:szCs w:val="24"/>
        </w:rPr>
        <w:t>3.1.-</w:t>
      </w:r>
      <w:proofErr w:type="gramEnd"/>
      <w:r>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Pr>
          <w:sz w:val="24"/>
          <w:szCs w:val="24"/>
        </w:rPr>
        <w:t>45.14</w:t>
      </w:r>
      <w:r>
        <w:rPr>
          <w:sz w:val="24"/>
          <w:szCs w:val="24"/>
        </w:rPr>
        <w:fldChar w:fldCharType="end"/>
      </w:r>
      <w:r>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Pr>
          <w:sz w:val="24"/>
          <w:szCs w:val="24"/>
        </w:rPr>
        <w:t>45.14</w:t>
      </w:r>
      <w:r>
        <w:rPr>
          <w:sz w:val="24"/>
          <w:szCs w:val="24"/>
        </w:rPr>
        <w:fldChar w:fldCharType="end"/>
      </w:r>
      <w:r>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3260E5" w:rsidRDefault="00110240">
      <w:pPr>
        <w:widowControl w:val="0"/>
        <w:shd w:val="clear" w:color="auto" w:fill="FFFFFF"/>
        <w:tabs>
          <w:tab w:val="left" w:pos="1418"/>
        </w:tabs>
        <w:spacing w:before="60" w:line="240" w:lineRule="auto"/>
        <w:ind w:left="1418" w:right="159" w:firstLine="0"/>
        <w:rPr>
          <w:sz w:val="24"/>
          <w:szCs w:val="24"/>
        </w:rPr>
      </w:pPr>
      <w:r>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bookmarkStart w:id="66" w:name="_Ref219473343"/>
      <w:r>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Pr>
          <w:sz w:val="24"/>
          <w:szCs w:val="24"/>
        </w:rPr>
        <w:t xml:space="preserve"> </w:t>
      </w:r>
    </w:p>
    <w:p w:rsidR="003260E5" w:rsidRDefault="00110240">
      <w:pPr>
        <w:widowControl w:val="0"/>
        <w:tabs>
          <w:tab w:val="num" w:pos="1134"/>
          <w:tab w:val="left" w:pos="1418"/>
        </w:tabs>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3260E5" w:rsidRDefault="00110240">
      <w:pPr>
        <w:widowControl w:val="0"/>
        <w:tabs>
          <w:tab w:val="num" w:pos="1134"/>
          <w:tab w:val="left" w:pos="1418"/>
        </w:tabs>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3260E5" w:rsidRDefault="00110240">
      <w:pPr>
        <w:widowControl w:val="0"/>
        <w:tabs>
          <w:tab w:val="num" w:pos="1134"/>
          <w:tab w:val="left" w:pos="1418"/>
        </w:tabs>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3260E5" w:rsidRDefault="003260E5">
      <w:pPr>
        <w:widowControl w:val="0"/>
        <w:tabs>
          <w:tab w:val="num" w:pos="1134"/>
          <w:tab w:val="left" w:pos="1418"/>
        </w:tabs>
        <w:spacing w:before="60" w:line="240" w:lineRule="auto"/>
        <w:ind w:right="159" w:firstLine="0"/>
        <w:rPr>
          <w:b/>
          <w:sz w:val="24"/>
          <w:szCs w:val="24"/>
        </w:rPr>
      </w:pPr>
    </w:p>
    <w:p w:rsidR="003260E5" w:rsidRDefault="00110240">
      <w:pPr>
        <w:pStyle w:val="53"/>
        <w:widowControl w:val="0"/>
        <w:tabs>
          <w:tab w:val="clear" w:pos="1703"/>
          <w:tab w:val="left" w:pos="1417"/>
        </w:tabs>
        <w:ind w:firstLine="709"/>
        <w:rPr>
          <w:b/>
          <w:sz w:val="24"/>
          <w:szCs w:val="24"/>
          <w:u w:val="single"/>
        </w:rPr>
      </w:pPr>
      <w:r>
        <w:rPr>
          <w:b/>
          <w:sz w:val="24"/>
          <w:szCs w:val="24"/>
          <w:u w:val="single"/>
        </w:rPr>
        <w:t>Обоснование неприменения национального режима в части запрета:</w:t>
      </w:r>
    </w:p>
    <w:p w:rsidR="003260E5" w:rsidRDefault="00110240">
      <w:pPr>
        <w:pStyle w:val="53"/>
        <w:widowControl w:val="0"/>
        <w:tabs>
          <w:tab w:val="clear" w:pos="1703"/>
          <w:tab w:val="left" w:pos="1417"/>
        </w:tabs>
        <w:ind w:firstLine="709"/>
        <w:rPr>
          <w:i/>
          <w:sz w:val="24"/>
          <w:szCs w:val="24"/>
        </w:rPr>
      </w:pPr>
      <w:r>
        <w:rPr>
          <w:sz w:val="24"/>
          <w:szCs w:val="24"/>
        </w:rPr>
        <w:lastRenderedPageBreak/>
        <w:t>Исключение не предусмотрено.</w:t>
      </w:r>
    </w:p>
    <w:p w:rsidR="003260E5" w:rsidRDefault="003260E5">
      <w:pPr>
        <w:pStyle w:val="53"/>
        <w:widowControl w:val="0"/>
        <w:tabs>
          <w:tab w:val="clear" w:pos="1703"/>
          <w:tab w:val="left" w:pos="1417"/>
        </w:tabs>
        <w:ind w:firstLine="709"/>
        <w:rPr>
          <w:sz w:val="24"/>
          <w:szCs w:val="24"/>
        </w:rPr>
      </w:pPr>
    </w:p>
    <w:p w:rsidR="003260E5" w:rsidRDefault="00110240">
      <w:pPr>
        <w:pStyle w:val="53"/>
        <w:widowControl w:val="0"/>
        <w:tabs>
          <w:tab w:val="clear" w:pos="1703"/>
          <w:tab w:val="left" w:pos="1417"/>
        </w:tabs>
        <w:ind w:firstLine="709"/>
        <w:rPr>
          <w:b/>
          <w:sz w:val="24"/>
          <w:szCs w:val="24"/>
          <w:u w:val="single"/>
        </w:rPr>
      </w:pPr>
      <w:r>
        <w:rPr>
          <w:b/>
          <w:sz w:val="24"/>
          <w:szCs w:val="24"/>
          <w:u w:val="single"/>
        </w:rPr>
        <w:t>Обоснование неприменения национального режима в части ограничения:</w:t>
      </w:r>
    </w:p>
    <w:p w:rsidR="003260E5" w:rsidRDefault="00110240">
      <w:pPr>
        <w:widowControl w:val="0"/>
        <w:shd w:val="clear" w:color="auto" w:fill="FFFFFF"/>
        <w:tabs>
          <w:tab w:val="num" w:pos="1134"/>
          <w:tab w:val="left" w:pos="1418"/>
        </w:tabs>
        <w:spacing w:before="60" w:line="240" w:lineRule="auto"/>
        <w:ind w:right="159" w:firstLine="709"/>
        <w:rPr>
          <w:b/>
          <w:sz w:val="24"/>
          <w:szCs w:val="24"/>
        </w:rPr>
      </w:pPr>
      <w:r>
        <w:rPr>
          <w:sz w:val="24"/>
          <w:szCs w:val="24"/>
        </w:rPr>
        <w:t>Исключение не предусмотрено.</w:t>
      </w:r>
    </w:p>
    <w:p w:rsidR="003260E5" w:rsidRDefault="003260E5">
      <w:pPr>
        <w:widowControl w:val="0"/>
        <w:shd w:val="clear" w:color="auto" w:fill="FFFFFF"/>
        <w:tabs>
          <w:tab w:val="left" w:pos="1418"/>
        </w:tabs>
        <w:spacing w:before="60" w:line="240" w:lineRule="auto"/>
        <w:ind w:right="159"/>
        <w:rPr>
          <w:sz w:val="6"/>
          <w:szCs w:val="6"/>
        </w:rPr>
      </w:pPr>
    </w:p>
    <w:p w:rsidR="003260E5" w:rsidRDefault="00110240">
      <w:pPr>
        <w:pStyle w:val="aff7"/>
        <w:numPr>
          <w:ilvl w:val="0"/>
          <w:numId w:val="5"/>
        </w:numPr>
        <w:tabs>
          <w:tab w:val="left" w:pos="1260"/>
        </w:tabs>
        <w:spacing w:line="240" w:lineRule="auto"/>
        <w:ind w:firstLine="720"/>
        <w:rPr>
          <w:sz w:val="24"/>
          <w:szCs w:val="24"/>
        </w:rPr>
      </w:pPr>
      <w:r>
        <w:rPr>
          <w:sz w:val="24"/>
          <w:szCs w:val="24"/>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Pr>
          <w:sz w:val="24"/>
          <w:szCs w:val="24"/>
        </w:rPr>
        <w:t>Россети</w:t>
      </w:r>
      <w:proofErr w:type="spellEnd"/>
      <w:r>
        <w:rPr>
          <w:sz w:val="24"/>
          <w:szCs w:val="24"/>
        </w:rPr>
        <w:t>», размещенным на официальном сайте ПАО «</w:t>
      </w:r>
      <w:proofErr w:type="spellStart"/>
      <w:r>
        <w:rPr>
          <w:sz w:val="24"/>
          <w:szCs w:val="24"/>
        </w:rPr>
        <w:t>Россети</w:t>
      </w:r>
      <w:proofErr w:type="spellEnd"/>
      <w:r>
        <w:rPr>
          <w:sz w:val="24"/>
          <w:szCs w:val="24"/>
        </w:rPr>
        <w:t>» (</w:t>
      </w:r>
      <w:hyperlink r:id="rId20" w:tooltip="https://www.rosseti.ru/suppliers/technical-policy/equipment-quality-control/" w:history="1">
        <w:r>
          <w:rPr>
            <w:rStyle w:val="af4"/>
            <w:sz w:val="24"/>
            <w:szCs w:val="24"/>
          </w:rPr>
          <w:t>http://www.rosseti.ru/investment/science/attestation/</w:t>
        </w:r>
      </w:hyperlink>
      <w:r>
        <w:rPr>
          <w:sz w:val="24"/>
          <w:szCs w:val="24"/>
        </w:rPr>
        <w:t xml:space="preserve">), </w:t>
      </w:r>
      <w:r>
        <w:rPr>
          <w:sz w:val="24"/>
          <w:szCs w:val="24"/>
          <w:u w:val="single"/>
        </w:rPr>
        <w:t>документы, подтверждающие получение положительного заключения аттестационной комиссии ПАО «</w:t>
      </w:r>
      <w:proofErr w:type="spellStart"/>
      <w:r>
        <w:rPr>
          <w:sz w:val="24"/>
          <w:szCs w:val="24"/>
          <w:u w:val="single"/>
        </w:rPr>
        <w:t>Россети</w:t>
      </w:r>
      <w:proofErr w:type="spellEnd"/>
      <w:r>
        <w:rPr>
          <w:sz w:val="24"/>
          <w:szCs w:val="24"/>
          <w:u w:val="single"/>
        </w:rPr>
        <w:t>», в составе заявки не предоставляются.</w:t>
      </w:r>
      <w:r>
        <w:rPr>
          <w:sz w:val="24"/>
          <w:szCs w:val="24"/>
        </w:rPr>
        <w:t xml:space="preserve"> Предоставление положительного заключения аттестационной комиссии ПАО «</w:t>
      </w:r>
      <w:proofErr w:type="spellStart"/>
      <w:r>
        <w:rPr>
          <w:sz w:val="24"/>
          <w:szCs w:val="24"/>
        </w:rPr>
        <w:t>Россети</w:t>
      </w:r>
      <w:proofErr w:type="spellEnd"/>
      <w:r>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Pr>
          <w:sz w:val="24"/>
          <w:szCs w:val="24"/>
        </w:rPr>
        <w:t>Россети</w:t>
      </w:r>
      <w:proofErr w:type="spellEnd"/>
      <w:r>
        <w:rPr>
          <w:sz w:val="24"/>
          <w:szCs w:val="24"/>
        </w:rPr>
        <w:t>».</w:t>
      </w:r>
    </w:p>
    <w:p w:rsidR="003260E5" w:rsidRDefault="00110240">
      <w:pPr>
        <w:pStyle w:val="aff7"/>
        <w:numPr>
          <w:ilvl w:val="0"/>
          <w:numId w:val="5"/>
        </w:numPr>
        <w:tabs>
          <w:tab w:val="left" w:pos="1260"/>
        </w:tabs>
        <w:spacing w:line="240" w:lineRule="auto"/>
        <w:ind w:firstLine="720"/>
        <w:rPr>
          <w:sz w:val="24"/>
          <w:szCs w:val="24"/>
        </w:rPr>
      </w:pPr>
      <w:r>
        <w:rPr>
          <w:sz w:val="24"/>
          <w:szCs w:val="24"/>
        </w:rPr>
        <w:t>При проведении запроса цен допускается проведение аукционной процедуры понижения цены – переторжки.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Организатор может воспользоваться объявленным правом на проведение процедуры переторжки в случаях, предусмотренных Положением о закупке. Решение о проведении процедуры переторжки принимает Закупочная комиссия.</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67" w:name="_Ref306352987"/>
      <w:r>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67"/>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68" w:name="_Ref306353005"/>
      <w:r>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3260E5" w:rsidRDefault="00110240">
      <w:pPr>
        <w:tabs>
          <w:tab w:val="left" w:pos="1418"/>
        </w:tabs>
        <w:spacing w:line="264" w:lineRule="auto"/>
        <w:ind w:left="1418" w:firstLine="0"/>
        <w:rPr>
          <w:iCs/>
          <w:sz w:val="24"/>
          <w:szCs w:val="24"/>
        </w:rPr>
      </w:pPr>
      <w:r>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на величину шага переторжки (шаг переторжки в зависимости от начальной (максимальной) цены Договора (п. </w:t>
      </w:r>
      <w:r>
        <w:rPr>
          <w:iCs/>
          <w:sz w:val="24"/>
          <w:szCs w:val="24"/>
        </w:rPr>
        <w:fldChar w:fldCharType="begin"/>
      </w:r>
      <w:r>
        <w:rPr>
          <w:iCs/>
          <w:sz w:val="24"/>
          <w:szCs w:val="24"/>
        </w:rPr>
        <w:instrText xml:space="preserve"> REF _Ref440965830 \r \h  \* MERGEFORMAT </w:instrText>
      </w:r>
      <w:r>
        <w:rPr>
          <w:iCs/>
          <w:sz w:val="24"/>
          <w:szCs w:val="24"/>
        </w:rPr>
      </w:r>
      <w:r>
        <w:rPr>
          <w:iCs/>
          <w:sz w:val="24"/>
          <w:szCs w:val="24"/>
        </w:rPr>
        <w:fldChar w:fldCharType="separate"/>
      </w:r>
      <w:r>
        <w:rPr>
          <w:iCs/>
          <w:sz w:val="24"/>
          <w:szCs w:val="24"/>
        </w:rPr>
        <w:t>13</w:t>
      </w:r>
      <w:r>
        <w:rPr>
          <w:iCs/>
          <w:sz w:val="24"/>
          <w:szCs w:val="24"/>
        </w:rPr>
        <w:fldChar w:fldCharType="end"/>
      </w:r>
      <w:r>
        <w:rPr>
          <w:iCs/>
          <w:sz w:val="24"/>
          <w:szCs w:val="24"/>
        </w:rPr>
        <w:t xml:space="preserve"> настоящей Документации): до 10 млн. руб. (включительно) – 1,0%; свыше 10 млн. руб. до 100 млн. руб. (включительно) – 0,5%; свыше 100 млн. руб. до 500 млн. руб. (включительно) – 0,08%; свыше 500 млн. руб. до 1 млрд. руб. (включительно) – 0,05%; более 1 млрд. руб. – 0,01%) или на величину превышающую размер шага переторжки поэтапно до момента окончания переторжки неограниченное количество раз. Прием предложений по снижению цен заявок прекращается на ЭТП</w:t>
      </w:r>
      <w:r>
        <w:rPr>
          <w:sz w:val="24"/>
          <w:szCs w:val="24"/>
        </w:rPr>
        <w:t xml:space="preserve"> в </w:t>
      </w:r>
      <w:r>
        <w:rPr>
          <w:iCs/>
          <w:sz w:val="24"/>
          <w:szCs w:val="24"/>
        </w:rPr>
        <w:t xml:space="preserve">момент окончания переторжки. </w:t>
      </w:r>
    </w:p>
    <w:p w:rsidR="003260E5" w:rsidRDefault="00110240">
      <w:pPr>
        <w:tabs>
          <w:tab w:val="left" w:pos="1418"/>
        </w:tabs>
        <w:spacing w:line="264" w:lineRule="auto"/>
        <w:ind w:left="1418" w:firstLine="0"/>
        <w:rPr>
          <w:iCs/>
          <w:sz w:val="24"/>
          <w:szCs w:val="24"/>
        </w:rPr>
      </w:pPr>
      <w:r>
        <w:rPr>
          <w:sz w:val="24"/>
          <w:szCs w:val="24"/>
        </w:rPr>
        <w:t xml:space="preserve">Участник, участвовавший в переторжке и снизивший свою цену, обязан дополнительно представить откорректированные с учетом новой, полученной </w:t>
      </w:r>
      <w:r>
        <w:rPr>
          <w:sz w:val="24"/>
          <w:szCs w:val="24"/>
        </w:rPr>
        <w:lastRenderedPageBreak/>
        <w:t>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По решению Закупочной комиссии 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Проведение каждой последующей переторжки осуществляется по правилам, предусмотренным в п.п.</w:t>
      </w:r>
      <w:r>
        <w:rPr>
          <w:sz w:val="24"/>
          <w:szCs w:val="24"/>
        </w:rPr>
        <w:fldChar w:fldCharType="begin"/>
      </w:r>
      <w:r>
        <w:rPr>
          <w:sz w:val="24"/>
          <w:szCs w:val="24"/>
        </w:rPr>
        <w:instrText xml:space="preserve"> REF _Ref306352987 \r \h  \* MERGEFORMAT </w:instrText>
      </w:r>
      <w:r>
        <w:rPr>
          <w:sz w:val="24"/>
          <w:szCs w:val="24"/>
        </w:rPr>
      </w:r>
      <w:r>
        <w:rPr>
          <w:sz w:val="24"/>
          <w:szCs w:val="24"/>
        </w:rPr>
        <w:fldChar w:fldCharType="separate"/>
      </w:r>
      <w:r>
        <w:rPr>
          <w:sz w:val="24"/>
          <w:szCs w:val="24"/>
        </w:rPr>
        <w:t>47.3</w:t>
      </w:r>
      <w:r>
        <w:rPr>
          <w:sz w:val="24"/>
          <w:szCs w:val="24"/>
        </w:rPr>
        <w:fldChar w:fldCharType="end"/>
      </w:r>
      <w:r>
        <w:rPr>
          <w:sz w:val="24"/>
          <w:szCs w:val="24"/>
        </w:rPr>
        <w:t xml:space="preserve"> - </w:t>
      </w:r>
      <w:r>
        <w:rPr>
          <w:sz w:val="24"/>
          <w:szCs w:val="24"/>
        </w:rPr>
        <w:fldChar w:fldCharType="begin"/>
      </w:r>
      <w:r>
        <w:rPr>
          <w:sz w:val="24"/>
          <w:szCs w:val="24"/>
        </w:rPr>
        <w:instrText xml:space="preserve"> REF _Ref306353005 \r \h  \* MERGEFORMAT </w:instrText>
      </w:r>
      <w:r>
        <w:rPr>
          <w:sz w:val="24"/>
          <w:szCs w:val="24"/>
        </w:rPr>
      </w:r>
      <w:r>
        <w:rPr>
          <w:sz w:val="24"/>
          <w:szCs w:val="24"/>
        </w:rPr>
        <w:fldChar w:fldCharType="separate"/>
      </w:r>
      <w:r>
        <w:rPr>
          <w:sz w:val="24"/>
          <w:szCs w:val="24"/>
        </w:rPr>
        <w:t>47.5</w:t>
      </w:r>
      <w:r>
        <w:rPr>
          <w:sz w:val="24"/>
          <w:szCs w:val="24"/>
        </w:rPr>
        <w:fldChar w:fldCharType="end"/>
      </w:r>
      <w:r>
        <w:rPr>
          <w:sz w:val="24"/>
          <w:szCs w:val="24"/>
        </w:rPr>
        <w:t>.</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По решению Закупочной комиссии порядок проведения переторжки может быть уточнен.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69" w:name="_Ref465850246"/>
      <w:bookmarkStart w:id="70" w:name="_Ref440290296"/>
      <w:r>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bookmarkEnd w:id="70"/>
    </w:p>
    <w:p w:rsidR="003260E5" w:rsidRDefault="00110240">
      <w:pPr>
        <w:pStyle w:val="aff7"/>
        <w:numPr>
          <w:ilvl w:val="0"/>
          <w:numId w:val="5"/>
        </w:numPr>
        <w:tabs>
          <w:tab w:val="left" w:pos="1260"/>
        </w:tabs>
        <w:spacing w:line="240" w:lineRule="auto"/>
        <w:ind w:firstLine="720"/>
        <w:rPr>
          <w:sz w:val="24"/>
          <w:szCs w:val="24"/>
        </w:rPr>
      </w:pPr>
      <w:r>
        <w:rPr>
          <w:sz w:val="24"/>
          <w:szCs w:val="24"/>
        </w:rPr>
        <w:t xml:space="preserve">Дата рассмотрения заявок и дата подведения итогов указаны в п. </w:t>
      </w:r>
      <w:r>
        <w:rPr>
          <w:sz w:val="24"/>
          <w:szCs w:val="24"/>
        </w:rPr>
        <w:fldChar w:fldCharType="begin"/>
      </w:r>
      <w:r>
        <w:rPr>
          <w:sz w:val="24"/>
          <w:szCs w:val="24"/>
        </w:rPr>
        <w:instrText xml:space="preserve"> REF _Ref114676311 \r \h  \* MERGEFORMAT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настоящего извещения. 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Pr>
          <w:sz w:val="24"/>
          <w:szCs w:val="24"/>
        </w:rPr>
        <w:t>)</w:t>
      </w:r>
      <w:proofErr w:type="gramEnd"/>
      <w:r>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3260E5" w:rsidRDefault="00110240">
      <w:pPr>
        <w:pStyle w:val="aff7"/>
        <w:numPr>
          <w:ilvl w:val="0"/>
          <w:numId w:val="5"/>
        </w:numPr>
        <w:tabs>
          <w:tab w:val="left" w:pos="1260"/>
        </w:tabs>
        <w:spacing w:line="240" w:lineRule="auto"/>
        <w:ind w:firstLine="720"/>
        <w:rPr>
          <w:sz w:val="24"/>
          <w:szCs w:val="24"/>
        </w:rPr>
      </w:pPr>
      <w:r>
        <w:rPr>
          <w:sz w:val="24"/>
          <w:szCs w:val="24"/>
        </w:rPr>
        <w:t>Основания, порядок и последствия признания закупки несостоявшейся установлены Положением о закупке Заказчика.</w:t>
      </w:r>
    </w:p>
    <w:p w:rsidR="003260E5" w:rsidRDefault="00110240">
      <w:pPr>
        <w:pStyle w:val="aff7"/>
        <w:numPr>
          <w:ilvl w:val="0"/>
          <w:numId w:val="5"/>
        </w:numPr>
        <w:tabs>
          <w:tab w:val="left" w:pos="1260"/>
        </w:tabs>
        <w:spacing w:line="240" w:lineRule="auto"/>
        <w:ind w:firstLine="720"/>
        <w:rPr>
          <w:sz w:val="24"/>
          <w:szCs w:val="24"/>
        </w:rPr>
      </w:pPr>
      <w:r>
        <w:rPr>
          <w:sz w:val="24"/>
          <w:szCs w:val="24"/>
        </w:rPr>
        <w:t>Решение Закупочной комиссии оформляется протоколом заседания Закупочной комиссии (далее - Протокол), который подписывается членами Закупочной комиссии. Участник незамедлительно уведомляется о признании его Заявки лучшей функционалом ЭТП</w:t>
      </w:r>
      <w:r>
        <w:rPr>
          <w:color w:val="000000"/>
          <w:sz w:val="24"/>
          <w:szCs w:val="24"/>
        </w:rPr>
        <w:t xml:space="preserve"> </w:t>
      </w:r>
      <w:r>
        <w:rPr>
          <w:sz w:val="24"/>
          <w:szCs w:val="24"/>
        </w:rPr>
        <w:t xml:space="preserve">согласно </w:t>
      </w:r>
      <w:proofErr w:type="gramStart"/>
      <w:r>
        <w:rPr>
          <w:sz w:val="24"/>
          <w:szCs w:val="24"/>
        </w:rPr>
        <w:t>правилам</w:t>
      </w:r>
      <w:proofErr w:type="gramEnd"/>
      <w:r>
        <w:rPr>
          <w:sz w:val="24"/>
          <w:szCs w:val="24"/>
        </w:rPr>
        <w:t xml:space="preserve"> данной ЭТП. </w:t>
      </w:r>
    </w:p>
    <w:p w:rsidR="003260E5" w:rsidRDefault="00110240">
      <w:pPr>
        <w:pStyle w:val="aff7"/>
        <w:numPr>
          <w:ilvl w:val="0"/>
          <w:numId w:val="5"/>
        </w:numPr>
        <w:tabs>
          <w:tab w:val="left" w:pos="1260"/>
        </w:tabs>
        <w:spacing w:line="240" w:lineRule="auto"/>
        <w:ind w:firstLine="720"/>
        <w:rPr>
          <w:sz w:val="24"/>
          <w:szCs w:val="24"/>
        </w:rPr>
      </w:pPr>
      <w:r>
        <w:rPr>
          <w:sz w:val="24"/>
          <w:szCs w:val="24"/>
        </w:rPr>
        <w:t xml:space="preserve">Договор между Заказчиком и Победителем заключается в соответствии с проектом договора (п. </w:t>
      </w:r>
      <w:r>
        <w:rPr>
          <w:sz w:val="24"/>
          <w:szCs w:val="24"/>
        </w:rPr>
        <w:fldChar w:fldCharType="begin"/>
      </w:r>
      <w:r>
        <w:rPr>
          <w:sz w:val="24"/>
          <w:szCs w:val="24"/>
        </w:rPr>
        <w:instrText xml:space="preserve"> REF _Ref441146145 \r \h  \* MERGEFORMAT </w:instrText>
      </w:r>
      <w:r>
        <w:rPr>
          <w:sz w:val="24"/>
          <w:szCs w:val="24"/>
        </w:rPr>
      </w:r>
      <w:r>
        <w:rPr>
          <w:sz w:val="24"/>
          <w:szCs w:val="24"/>
        </w:rPr>
        <w:fldChar w:fldCharType="separate"/>
      </w:r>
      <w:r>
        <w:rPr>
          <w:sz w:val="24"/>
          <w:szCs w:val="24"/>
        </w:rPr>
        <w:t>8</w:t>
      </w:r>
      <w:r>
        <w:rPr>
          <w:sz w:val="24"/>
          <w:szCs w:val="24"/>
        </w:rPr>
        <w:fldChar w:fldCharType="end"/>
      </w:r>
      <w:r>
        <w:rPr>
          <w:sz w:val="24"/>
          <w:szCs w:val="24"/>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подписывается не ранее чем через 10 (десять) дней</w:t>
      </w:r>
      <w:r>
        <w:rPr>
          <w:bCs/>
          <w:sz w:val="24"/>
          <w:szCs w:val="24"/>
        </w:rPr>
        <w:t xml:space="preserve"> и не позднее чем через </w:t>
      </w:r>
      <w:r>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Pr>
          <w:color w:val="000000"/>
          <w:sz w:val="24"/>
          <w:szCs w:val="24"/>
        </w:rPr>
        <w:t xml:space="preserve">. </w:t>
      </w:r>
      <w:r>
        <w:rPr>
          <w:sz w:val="24"/>
          <w:szCs w:val="24"/>
        </w:rPr>
        <w:t xml:space="preserve">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w:t>
      </w:r>
      <w:r>
        <w:rPr>
          <w:sz w:val="24"/>
          <w:szCs w:val="24"/>
        </w:rPr>
        <w:lastRenderedPageBreak/>
        <w:t>должен быть заключен в сроки, установленные законодательством.</w:t>
      </w:r>
      <w:r>
        <w:rPr>
          <w:color w:val="000000"/>
          <w:sz w:val="24"/>
          <w:szCs w:val="24"/>
        </w:rPr>
        <w:t xml:space="preserve"> </w:t>
      </w:r>
      <w:r>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Pr>
          <w:iCs/>
          <w:sz w:val="24"/>
          <w:szCs w:val="24"/>
        </w:rPr>
        <w:t>ПАО «</w:t>
      </w:r>
      <w:proofErr w:type="spellStart"/>
      <w:r>
        <w:rPr>
          <w:iCs/>
          <w:sz w:val="24"/>
          <w:szCs w:val="24"/>
        </w:rPr>
        <w:t>Россети</w:t>
      </w:r>
      <w:proofErr w:type="spellEnd"/>
      <w:r>
        <w:rPr>
          <w:iCs/>
          <w:sz w:val="24"/>
          <w:szCs w:val="24"/>
        </w:rPr>
        <w:t xml:space="preserve"> Центр </w:t>
      </w:r>
      <w:r>
        <w:rPr>
          <w:sz w:val="24"/>
          <w:szCs w:val="24"/>
        </w:rPr>
        <w:t>и Приволжье»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Заказчика.</w:t>
      </w:r>
    </w:p>
    <w:p w:rsidR="003260E5" w:rsidRDefault="00110240">
      <w:pPr>
        <w:pStyle w:val="aff7"/>
        <w:numPr>
          <w:ilvl w:val="0"/>
          <w:numId w:val="4"/>
        </w:numPr>
        <w:tabs>
          <w:tab w:val="left" w:pos="1260"/>
        </w:tabs>
        <w:spacing w:line="240" w:lineRule="auto"/>
        <w:ind w:firstLine="720"/>
        <w:rPr>
          <w:sz w:val="24"/>
          <w:szCs w:val="24"/>
        </w:rPr>
      </w:pPr>
      <w:r>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3260E5" w:rsidRDefault="00110240">
      <w:pPr>
        <w:pStyle w:val="aff7"/>
        <w:numPr>
          <w:ilvl w:val="0"/>
          <w:numId w:val="4"/>
        </w:numPr>
        <w:tabs>
          <w:tab w:val="left" w:pos="1260"/>
        </w:tabs>
        <w:spacing w:line="240" w:lineRule="auto"/>
        <w:ind w:firstLine="720"/>
        <w:rPr>
          <w:sz w:val="24"/>
          <w:szCs w:val="24"/>
        </w:rPr>
      </w:pPr>
      <w:r>
        <w:rPr>
          <w:bCs/>
          <w:sz w:val="24"/>
          <w:szCs w:val="24"/>
        </w:rPr>
        <w:t>При исполнении договора, заключенного с участником закупки, замена страны происхождения товаров</w:t>
      </w:r>
      <w:r>
        <w:rPr>
          <w:sz w:val="24"/>
          <w:szCs w:val="24"/>
        </w:rPr>
        <w:t xml:space="preserve"> </w:t>
      </w:r>
      <w:r>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3260E5" w:rsidRDefault="00110240">
      <w:pPr>
        <w:pStyle w:val="aff7"/>
        <w:numPr>
          <w:ilvl w:val="0"/>
          <w:numId w:val="5"/>
        </w:numPr>
        <w:tabs>
          <w:tab w:val="left" w:pos="1260"/>
        </w:tabs>
        <w:spacing w:line="240" w:lineRule="auto"/>
        <w:ind w:firstLine="720"/>
        <w:rPr>
          <w:sz w:val="24"/>
          <w:szCs w:val="24"/>
        </w:rPr>
      </w:pPr>
      <w:r>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Pr>
          <w:bCs/>
          <w:sz w:val="24"/>
          <w:szCs w:val="24"/>
        </w:rPr>
        <w:t>прослеживаемости</w:t>
      </w:r>
      <w:proofErr w:type="spellEnd"/>
      <w:r>
        <w:rPr>
          <w:bCs/>
          <w:sz w:val="24"/>
          <w:szCs w:val="24"/>
        </w:rPr>
        <w:t xml:space="preserve">. Перечень товаров, подлежащих </w:t>
      </w:r>
      <w:proofErr w:type="spellStart"/>
      <w:r>
        <w:rPr>
          <w:bCs/>
          <w:sz w:val="24"/>
          <w:szCs w:val="24"/>
        </w:rPr>
        <w:t>прослеживаемости</w:t>
      </w:r>
      <w:proofErr w:type="spellEnd"/>
      <w:r>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3260E5" w:rsidRDefault="00110240">
      <w:pPr>
        <w:pStyle w:val="aff7"/>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iCs/>
          <w:sz w:val="24"/>
          <w:szCs w:val="24"/>
        </w:rPr>
        <w:t>В документации о закупке может быть установлено требование к обеспечению исполнения договора(</w:t>
      </w:r>
      <w:proofErr w:type="spellStart"/>
      <w:r>
        <w:rPr>
          <w:iCs/>
          <w:sz w:val="24"/>
          <w:szCs w:val="24"/>
        </w:rPr>
        <w:t>ов</w:t>
      </w:r>
      <w:proofErr w:type="spellEnd"/>
      <w:r>
        <w:rPr>
          <w:iCs/>
          <w:sz w:val="24"/>
          <w:szCs w:val="24"/>
        </w:rPr>
        <w:t>) и/или возврата аванса (если договором(</w:t>
      </w:r>
      <w:proofErr w:type="spellStart"/>
      <w:r>
        <w:rPr>
          <w:iCs/>
          <w:sz w:val="24"/>
          <w:szCs w:val="24"/>
        </w:rPr>
        <w:t>ами</w:t>
      </w:r>
      <w:proofErr w:type="spellEnd"/>
      <w:r>
        <w:rPr>
          <w:iCs/>
          <w:sz w:val="24"/>
          <w:szCs w:val="24"/>
        </w:rPr>
        <w:t xml:space="preserve">) предусмотрена выплата аванса) и/или обеспечению гарантийных обязательств по Договору. </w:t>
      </w:r>
      <w:r>
        <w:rPr>
          <w:sz w:val="24"/>
          <w:szCs w:val="24"/>
        </w:rPr>
        <w:t>Информация о видах, способах, размере, формах и иных требованиях к обеспечению</w:t>
      </w:r>
      <w:r>
        <w:rPr>
          <w:iCs/>
          <w:sz w:val="24"/>
          <w:szCs w:val="24"/>
        </w:rPr>
        <w:t xml:space="preserve"> </w:t>
      </w:r>
      <w:r>
        <w:rPr>
          <w:sz w:val="24"/>
          <w:szCs w:val="24"/>
        </w:rPr>
        <w:t xml:space="preserve">указывается в пункте и подпункте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Pr>
          <w:sz w:val="24"/>
          <w:szCs w:val="24"/>
        </w:rPr>
        <w:t>55.3</w:t>
      </w:r>
      <w:r>
        <w:rPr>
          <w:sz w:val="24"/>
          <w:szCs w:val="24"/>
        </w:rPr>
        <w:fldChar w:fldCharType="end"/>
      </w:r>
      <w:r>
        <w:rPr>
          <w:sz w:val="24"/>
          <w:szCs w:val="24"/>
        </w:rPr>
        <w:t xml:space="preserve">. </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79" w:name="_Ref180154709"/>
      <w:r>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24"/>
          <w:szCs w:val="24"/>
        </w:rPr>
        <w:t>ов</w:t>
      </w:r>
      <w:proofErr w:type="spellEnd"/>
      <w:r>
        <w:rPr>
          <w:iCs/>
          <w:sz w:val="24"/>
          <w:szCs w:val="24"/>
        </w:rPr>
        <w:t xml:space="preserve">), установленной в п. </w:t>
      </w:r>
      <w:r>
        <w:rPr>
          <w:iCs/>
          <w:sz w:val="24"/>
          <w:szCs w:val="24"/>
        </w:rPr>
        <w:fldChar w:fldCharType="begin"/>
      </w:r>
      <w:r>
        <w:rPr>
          <w:iCs/>
          <w:sz w:val="24"/>
          <w:szCs w:val="24"/>
        </w:rPr>
        <w:instrText xml:space="preserve"> REF _Ref440965830 \r \h  \* MERGEFORMAT </w:instrText>
      </w:r>
      <w:r>
        <w:rPr>
          <w:iCs/>
          <w:sz w:val="24"/>
          <w:szCs w:val="24"/>
        </w:rPr>
      </w:r>
      <w:r>
        <w:rPr>
          <w:iCs/>
          <w:sz w:val="24"/>
          <w:szCs w:val="24"/>
        </w:rPr>
        <w:fldChar w:fldCharType="separate"/>
      </w:r>
      <w:r>
        <w:rPr>
          <w:iCs/>
          <w:sz w:val="24"/>
          <w:szCs w:val="24"/>
        </w:rPr>
        <w:t>13</w:t>
      </w:r>
      <w:r>
        <w:rPr>
          <w:iCs/>
          <w:sz w:val="24"/>
          <w:szCs w:val="24"/>
        </w:rPr>
        <w:fldChar w:fldCharType="end"/>
      </w:r>
      <w:r>
        <w:rPr>
          <w:iCs/>
          <w:sz w:val="24"/>
          <w:szCs w:val="24"/>
        </w:rPr>
        <w:t xml:space="preserve"> (далее – аномально низкая цена Договора(</w:t>
      </w:r>
      <w:proofErr w:type="spellStart"/>
      <w:r>
        <w:rPr>
          <w:iCs/>
          <w:sz w:val="24"/>
          <w:szCs w:val="24"/>
        </w:rPr>
        <w:t>ов</w:t>
      </w:r>
      <w:proofErr w:type="spellEnd"/>
      <w:r>
        <w:rPr>
          <w:iCs/>
          <w:sz w:val="24"/>
          <w:szCs w:val="24"/>
        </w:rPr>
        <w:t>), демпинговая цена Договора(</w:t>
      </w:r>
      <w:proofErr w:type="spellStart"/>
      <w:r>
        <w:rPr>
          <w:iCs/>
          <w:sz w:val="24"/>
          <w:szCs w:val="24"/>
        </w:rPr>
        <w:t>ов</w:t>
      </w:r>
      <w:proofErr w:type="spellEnd"/>
      <w:r>
        <w:rPr>
          <w:iCs/>
          <w:sz w:val="24"/>
          <w:szCs w:val="24"/>
        </w:rPr>
        <w:t>)), должен предоставить обеспечение исполнения обязательств по Договору(</w:t>
      </w:r>
      <w:proofErr w:type="spellStart"/>
      <w:r>
        <w:rPr>
          <w:iCs/>
          <w:sz w:val="24"/>
          <w:szCs w:val="24"/>
        </w:rPr>
        <w:t>ам</w:t>
      </w:r>
      <w:proofErr w:type="spellEnd"/>
      <w:r>
        <w:rPr>
          <w:iCs/>
          <w:sz w:val="24"/>
          <w:szCs w:val="24"/>
        </w:rPr>
        <w:t xml:space="preserve">) </w:t>
      </w:r>
      <w:proofErr w:type="gramStart"/>
      <w:r>
        <w:rPr>
          <w:iCs/>
          <w:sz w:val="24"/>
          <w:szCs w:val="24"/>
        </w:rPr>
        <w:t>в размере</w:t>
      </w:r>
      <w:proofErr w:type="gramEnd"/>
      <w:r>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24"/>
          <w:szCs w:val="24"/>
        </w:rPr>
        <w:t>ов</w:t>
      </w:r>
      <w:proofErr w:type="spellEnd"/>
      <w:r>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3260E5" w:rsidRDefault="003260E5">
      <w:pPr>
        <w:widowControl w:val="0"/>
        <w:shd w:val="clear" w:color="auto" w:fill="FFFFFF"/>
        <w:tabs>
          <w:tab w:val="left" w:pos="1418"/>
        </w:tabs>
        <w:spacing w:line="240" w:lineRule="auto"/>
        <w:ind w:right="159"/>
        <w:contextualSpacing/>
        <w:rPr>
          <w:sz w:val="24"/>
          <w:szCs w:val="24"/>
        </w:rPr>
      </w:pP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b/>
          <w:iCs/>
          <w:sz w:val="24"/>
          <w:szCs w:val="24"/>
        </w:rPr>
      </w:pPr>
      <w:bookmarkStart w:id="80" w:name="_Ref180149962"/>
      <w:r>
        <w:rPr>
          <w:b/>
          <w:iCs/>
          <w:sz w:val="24"/>
          <w:szCs w:val="24"/>
        </w:rPr>
        <w:t>Предусмотренные виды обеспечения:</w:t>
      </w:r>
      <w:bookmarkEnd w:id="80"/>
    </w:p>
    <w:p w:rsidR="003260E5" w:rsidRDefault="003260E5">
      <w:pPr>
        <w:spacing w:line="240" w:lineRule="auto"/>
        <w:ind w:firstLine="540"/>
        <w:contextualSpacing/>
        <w:rPr>
          <w:sz w:val="24"/>
          <w:szCs w:val="24"/>
        </w:rPr>
      </w:pPr>
    </w:p>
    <w:p w:rsidR="003260E5" w:rsidRDefault="00110240">
      <w:pPr>
        <w:widowControl w:val="0"/>
        <w:numPr>
          <w:ilvl w:val="4"/>
          <w:numId w:val="3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bCs/>
          <w:sz w:val="24"/>
          <w:szCs w:val="24"/>
        </w:rPr>
        <w:lastRenderedPageBreak/>
        <w:t>обеспечение</w:t>
      </w:r>
      <w:r>
        <w:rPr>
          <w:rFonts w:eastAsia="Arial Unicode MS"/>
          <w:sz w:val="24"/>
          <w:szCs w:val="24"/>
        </w:rPr>
        <w:t xml:space="preserve"> на возврат авансовых платежей – </w:t>
      </w:r>
      <w:r>
        <w:rPr>
          <w:rFonts w:eastAsia="Arial Unicode MS"/>
          <w:b/>
          <w:sz w:val="24"/>
          <w:szCs w:val="24"/>
        </w:rPr>
        <w:t>не</w:t>
      </w:r>
      <w:r>
        <w:rPr>
          <w:rFonts w:eastAsia="Arial Unicode MS"/>
          <w:sz w:val="24"/>
          <w:szCs w:val="24"/>
        </w:rPr>
        <w:t xml:space="preserve"> </w:t>
      </w:r>
      <w:r>
        <w:rPr>
          <w:rFonts w:eastAsia="Arial Unicode MS"/>
          <w:b/>
          <w:sz w:val="24"/>
          <w:szCs w:val="24"/>
        </w:rPr>
        <w:t>предусмотрено</w:t>
      </w:r>
      <w:r>
        <w:rPr>
          <w:rFonts w:eastAsia="Arial Unicode MS"/>
          <w:sz w:val="24"/>
          <w:szCs w:val="24"/>
        </w:rPr>
        <w:t>;</w:t>
      </w:r>
    </w:p>
    <w:p w:rsidR="003260E5" w:rsidRDefault="00110240">
      <w:pPr>
        <w:widowControl w:val="0"/>
        <w:numPr>
          <w:ilvl w:val="4"/>
          <w:numId w:val="3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rFonts w:eastAsia="Arial Unicode MS"/>
          <w:sz w:val="24"/>
          <w:szCs w:val="24"/>
        </w:rPr>
        <w:t xml:space="preserve">обеспечение гарантийных обязательств - </w:t>
      </w:r>
      <w:r>
        <w:rPr>
          <w:rFonts w:eastAsia="Arial Unicode MS"/>
          <w:b/>
          <w:sz w:val="24"/>
          <w:szCs w:val="24"/>
        </w:rPr>
        <w:t>не</w:t>
      </w:r>
      <w:r>
        <w:rPr>
          <w:rFonts w:eastAsia="Arial Unicode MS"/>
          <w:sz w:val="24"/>
          <w:szCs w:val="24"/>
        </w:rPr>
        <w:t xml:space="preserve"> </w:t>
      </w:r>
      <w:r>
        <w:rPr>
          <w:rFonts w:eastAsia="Arial Unicode MS"/>
          <w:b/>
          <w:sz w:val="24"/>
          <w:szCs w:val="24"/>
        </w:rPr>
        <w:t>предусмотрено</w:t>
      </w:r>
      <w:r>
        <w:rPr>
          <w:rFonts w:eastAsia="Arial Unicode MS"/>
          <w:sz w:val="24"/>
          <w:szCs w:val="24"/>
        </w:rPr>
        <w:t>;</w:t>
      </w:r>
    </w:p>
    <w:p w:rsidR="003260E5" w:rsidRDefault="00110240">
      <w:pPr>
        <w:widowControl w:val="0"/>
        <w:numPr>
          <w:ilvl w:val="4"/>
          <w:numId w:val="3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bCs/>
          <w:sz w:val="24"/>
          <w:szCs w:val="24"/>
        </w:rPr>
        <w:t>обеспечение</w:t>
      </w:r>
      <w:r>
        <w:rPr>
          <w:rFonts w:eastAsia="Arial Unicode MS"/>
          <w:sz w:val="24"/>
          <w:szCs w:val="24"/>
        </w:rPr>
        <w:t xml:space="preserve"> исполнения обязательств по Договору(</w:t>
      </w:r>
      <w:proofErr w:type="spellStart"/>
      <w:r>
        <w:rPr>
          <w:rFonts w:eastAsia="Arial Unicode MS"/>
          <w:sz w:val="24"/>
          <w:szCs w:val="24"/>
        </w:rPr>
        <w:t>ам</w:t>
      </w:r>
      <w:proofErr w:type="spellEnd"/>
      <w:r>
        <w:rPr>
          <w:rFonts w:eastAsia="Arial Unicode MS"/>
          <w:sz w:val="24"/>
          <w:szCs w:val="24"/>
        </w:rPr>
        <w:t xml:space="preserve">) – </w:t>
      </w:r>
      <w:r>
        <w:rPr>
          <w:rFonts w:eastAsia="Arial Unicode MS"/>
          <w:b/>
          <w:sz w:val="24"/>
          <w:szCs w:val="24"/>
        </w:rPr>
        <w:t xml:space="preserve">не предусмотрено, </w:t>
      </w:r>
      <w:r>
        <w:rPr>
          <w:rFonts w:eastAsia="Arial Unicode MS"/>
          <w:sz w:val="24"/>
          <w:szCs w:val="24"/>
        </w:rPr>
        <w:t xml:space="preserve">за исключением </w:t>
      </w:r>
      <w:r>
        <w:rPr>
          <w:sz w:val="24"/>
          <w:szCs w:val="24"/>
        </w:rPr>
        <w:t>случая предложения Победителем аномально низкой (демпинговой) цены (</w:t>
      </w:r>
      <w:proofErr w:type="gramStart"/>
      <w:r>
        <w:rPr>
          <w:sz w:val="24"/>
          <w:szCs w:val="24"/>
        </w:rPr>
        <w:t xml:space="preserve">подпункт  </w:t>
      </w:r>
      <w:r>
        <w:rPr>
          <w:sz w:val="24"/>
          <w:szCs w:val="24"/>
        </w:rPr>
        <w:fldChar w:fldCharType="begin"/>
      </w:r>
      <w:r>
        <w:rPr>
          <w:sz w:val="24"/>
          <w:szCs w:val="24"/>
        </w:rPr>
        <w:instrText xml:space="preserve"> REF _Ref180154709 \r \h  \* MERGEFORMAT </w:instrText>
      </w:r>
      <w:r>
        <w:rPr>
          <w:sz w:val="24"/>
          <w:szCs w:val="24"/>
        </w:rPr>
      </w:r>
      <w:r>
        <w:rPr>
          <w:sz w:val="24"/>
          <w:szCs w:val="24"/>
        </w:rPr>
        <w:fldChar w:fldCharType="separate"/>
      </w:r>
      <w:r>
        <w:rPr>
          <w:sz w:val="24"/>
          <w:szCs w:val="24"/>
        </w:rPr>
        <w:t>55.2</w:t>
      </w:r>
      <w:proofErr w:type="gramEnd"/>
      <w:r>
        <w:rPr>
          <w:sz w:val="24"/>
          <w:szCs w:val="24"/>
        </w:rPr>
        <w:fldChar w:fldCharType="end"/>
      </w:r>
      <w:r>
        <w:rPr>
          <w:sz w:val="24"/>
          <w:szCs w:val="24"/>
        </w:rPr>
        <w:t xml:space="preserve"> настоящей документации).</w:t>
      </w:r>
    </w:p>
    <w:p w:rsidR="003260E5" w:rsidRDefault="003260E5">
      <w:pPr>
        <w:widowControl w:val="0"/>
        <w:pBdr>
          <w:top w:val="none" w:sz="4" w:space="0" w:color="000000"/>
          <w:left w:val="none" w:sz="4" w:space="0" w:color="000000"/>
          <w:bottom w:val="none" w:sz="4" w:space="0" w:color="000000"/>
          <w:right w:val="none" w:sz="4" w:space="0" w:color="000000"/>
          <w:between w:val="none" w:sz="4" w:space="0" w:color="000000"/>
        </w:pBdr>
        <w:tabs>
          <w:tab w:val="left" w:pos="1418"/>
        </w:tabs>
        <w:spacing w:line="240" w:lineRule="auto"/>
        <w:contextualSpacing/>
        <w:rPr>
          <w:rFonts w:eastAsia="Arial Unicode MS"/>
          <w:b/>
          <w:sz w:val="24"/>
          <w:szCs w:val="24"/>
        </w:rPr>
      </w:pPr>
    </w:p>
    <w:p w:rsidR="003260E5" w:rsidRDefault="003260E5">
      <w:pPr>
        <w:widowControl w:val="0"/>
        <w:shd w:val="clear" w:color="auto" w:fill="FFFFFF"/>
        <w:tabs>
          <w:tab w:val="left" w:pos="1418"/>
        </w:tabs>
        <w:spacing w:line="240" w:lineRule="auto"/>
        <w:ind w:left="1418" w:right="159" w:firstLine="0"/>
        <w:contextualSpacing/>
        <w:rPr>
          <w:b/>
          <w:bCs/>
          <w:sz w:val="24"/>
          <w:szCs w:val="24"/>
        </w:rPr>
      </w:pPr>
    </w:p>
    <w:p w:rsidR="003260E5" w:rsidRDefault="00110240">
      <w:pPr>
        <w:widowControl w:val="0"/>
        <w:numPr>
          <w:ilvl w:val="2"/>
          <w:numId w:val="26"/>
        </w:numPr>
        <w:shd w:val="clear" w:color="auto" w:fill="FFFFFF"/>
        <w:tabs>
          <w:tab w:val="left" w:pos="1418"/>
          <w:tab w:val="num" w:pos="2127"/>
        </w:tabs>
        <w:spacing w:line="240" w:lineRule="auto"/>
        <w:ind w:left="851" w:right="159" w:firstLine="567"/>
        <w:contextualSpacing/>
        <w:rPr>
          <w:b/>
          <w:bCs/>
          <w:sz w:val="24"/>
          <w:szCs w:val="24"/>
        </w:rPr>
      </w:pPr>
      <w:r>
        <w:rPr>
          <w:b/>
          <w:bCs/>
          <w:sz w:val="24"/>
          <w:szCs w:val="24"/>
        </w:rPr>
        <w:t>Требования к обеспечению. Обеспечение исполнения обязательств по Договору(</w:t>
      </w:r>
      <w:proofErr w:type="spellStart"/>
      <w:r>
        <w:rPr>
          <w:b/>
          <w:bCs/>
          <w:sz w:val="24"/>
          <w:szCs w:val="24"/>
        </w:rPr>
        <w:t>ам</w:t>
      </w:r>
      <w:proofErr w:type="spellEnd"/>
      <w:r>
        <w:rPr>
          <w:b/>
          <w:bCs/>
          <w:sz w:val="24"/>
          <w:szCs w:val="24"/>
        </w:rPr>
        <w:t>) не предусмотрено, за исключением случая предложения Победителем аномально низкой (демпинговой) цены</w:t>
      </w:r>
    </w:p>
    <w:p w:rsidR="003260E5" w:rsidRDefault="003260E5">
      <w:pPr>
        <w:widowControl w:val="0"/>
        <w:spacing w:line="240" w:lineRule="auto"/>
        <w:contextualSpacing/>
        <w:rPr>
          <w:b/>
          <w:sz w:val="24"/>
          <w:szCs w:val="24"/>
        </w:rPr>
      </w:pPr>
    </w:p>
    <w:p w:rsidR="003260E5" w:rsidRDefault="00110240">
      <w:pPr>
        <w:widowControl w:val="0"/>
        <w:numPr>
          <w:ilvl w:val="3"/>
          <w:numId w:val="26"/>
        </w:numPr>
        <w:shd w:val="clear" w:color="auto" w:fill="FFFFFF"/>
        <w:tabs>
          <w:tab w:val="clear" w:pos="708"/>
          <w:tab w:val="num" w:pos="3"/>
          <w:tab w:val="num" w:pos="426"/>
          <w:tab w:val="left" w:pos="1134"/>
        </w:tabs>
        <w:spacing w:line="240" w:lineRule="auto"/>
        <w:ind w:left="2410" w:right="159" w:hanging="850"/>
        <w:contextualSpacing/>
        <w:rPr>
          <w:b/>
          <w:bCs/>
          <w:sz w:val="24"/>
          <w:szCs w:val="24"/>
        </w:rPr>
      </w:pPr>
      <w:r>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Pr>
          <w:bCs/>
          <w:sz w:val="24"/>
          <w:szCs w:val="24"/>
        </w:rPr>
        <w:t>ов</w:t>
      </w:r>
      <w:proofErr w:type="spellEnd"/>
      <w:r>
        <w:rPr>
          <w:bCs/>
          <w:sz w:val="24"/>
          <w:szCs w:val="24"/>
        </w:rPr>
        <w:t xml:space="preserve">) в случае предложения Победителем аномально низкой (демпинговой) цены: </w:t>
      </w:r>
      <w:r>
        <w:rPr>
          <w:b/>
          <w:bCs/>
          <w:sz w:val="24"/>
          <w:szCs w:val="24"/>
        </w:rPr>
        <w:t>приведены в Приложении №7 к закупочной документации.</w:t>
      </w:r>
    </w:p>
    <w:p w:rsidR="003260E5" w:rsidRDefault="003260E5">
      <w:pPr>
        <w:widowControl w:val="0"/>
        <w:shd w:val="clear" w:color="auto" w:fill="FFFFFF"/>
        <w:tabs>
          <w:tab w:val="left" w:pos="1134"/>
        </w:tabs>
        <w:spacing w:line="240" w:lineRule="auto"/>
        <w:ind w:left="2410" w:right="159" w:firstLine="0"/>
        <w:contextualSpacing/>
        <w:rPr>
          <w:b/>
          <w:bCs/>
          <w:sz w:val="24"/>
          <w:szCs w:val="24"/>
        </w:rPr>
      </w:pP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1" w:name="_Ref130473888"/>
      <w:r>
        <w:rPr>
          <w:iCs/>
          <w:sz w:val="24"/>
          <w:szCs w:val="24"/>
        </w:rPr>
        <w:t>В случае, если закупочной документацией</w:t>
      </w:r>
      <w:r>
        <w:rPr>
          <w:b/>
          <w:iCs/>
          <w:sz w:val="24"/>
          <w:szCs w:val="24"/>
        </w:rPr>
        <w:t xml:space="preserve"> </w:t>
      </w:r>
      <w:r>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24"/>
          <w:szCs w:val="24"/>
        </w:rPr>
        <w:t>ам</w:t>
      </w:r>
      <w:proofErr w:type="spellEnd"/>
      <w:r>
        <w:rPr>
          <w:iCs/>
          <w:sz w:val="24"/>
          <w:szCs w:val="24"/>
        </w:rPr>
        <w:t>) осуществляется Победителем.</w:t>
      </w:r>
      <w:bookmarkEnd w:id="81"/>
      <w:r>
        <w:rPr>
          <w:sz w:val="24"/>
          <w:szCs w:val="24"/>
        </w:rPr>
        <w:t xml:space="preserve"> </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2" w:name="_Ref130556529"/>
      <w:r>
        <w:rPr>
          <w:sz w:val="24"/>
          <w:szCs w:val="24"/>
        </w:rPr>
        <w:t xml:space="preserve">Непредставление обеспечения исполнения обязательств до срока, указанного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Pr>
          <w:sz w:val="24"/>
          <w:szCs w:val="24"/>
        </w:rPr>
        <w:t>55.3</w:t>
      </w:r>
      <w:r>
        <w:rPr>
          <w:sz w:val="24"/>
          <w:szCs w:val="24"/>
        </w:rPr>
        <w:fldChar w:fldCharType="end"/>
      </w:r>
      <w:r>
        <w:rPr>
          <w:sz w:val="24"/>
          <w:szCs w:val="24"/>
        </w:rPr>
        <w:t xml:space="preserve"> в </w:t>
      </w:r>
      <w:r>
        <w:rPr>
          <w:bCs/>
          <w:sz w:val="24"/>
          <w:szCs w:val="24"/>
        </w:rPr>
        <w:t>Требованиях к обеспечению/ Срок предоставления обеспечения</w:t>
      </w:r>
      <w:r>
        <w:rPr>
          <w:b/>
          <w:bCs/>
          <w:sz w:val="24"/>
          <w:szCs w:val="24"/>
        </w:rPr>
        <w:t xml:space="preserve"> </w:t>
      </w:r>
      <w:r>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Pr>
          <w:sz w:val="24"/>
          <w:szCs w:val="24"/>
        </w:rPr>
        <w:fldChar w:fldCharType="begin"/>
      </w:r>
      <w:r>
        <w:rPr>
          <w:sz w:val="24"/>
          <w:szCs w:val="24"/>
        </w:rPr>
        <w:instrText xml:space="preserve"> REF _Ref10103346 \r \h  \* MERGEFORMAT </w:instrText>
      </w:r>
      <w:r>
        <w:rPr>
          <w:sz w:val="24"/>
          <w:szCs w:val="24"/>
        </w:rPr>
      </w:r>
      <w:r>
        <w:rPr>
          <w:sz w:val="24"/>
          <w:szCs w:val="24"/>
        </w:rPr>
        <w:fldChar w:fldCharType="separate"/>
      </w:r>
      <w:r>
        <w:rPr>
          <w:sz w:val="24"/>
          <w:szCs w:val="24"/>
        </w:rPr>
        <w:t>57.1</w:t>
      </w:r>
      <w:r>
        <w:rPr>
          <w:sz w:val="24"/>
          <w:szCs w:val="24"/>
        </w:rPr>
        <w:fldChar w:fldCharType="end"/>
      </w:r>
      <w:r>
        <w:rPr>
          <w:sz w:val="24"/>
          <w:szCs w:val="24"/>
        </w:rPr>
        <w:t>.</w:t>
      </w:r>
      <w:bookmarkEnd w:id="82"/>
      <w:r>
        <w:rPr>
          <w:sz w:val="24"/>
          <w:szCs w:val="24"/>
        </w:rPr>
        <w:t xml:space="preserve"> </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3" w:name="_Ref130556457"/>
      <w:r>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3260E5" w:rsidRDefault="00110240">
      <w:pPr>
        <w:pStyle w:val="aff5"/>
        <w:numPr>
          <w:ilvl w:val="0"/>
          <w:numId w:val="28"/>
        </w:numPr>
        <w:tabs>
          <w:tab w:val="left" w:pos="708"/>
        </w:tabs>
        <w:spacing w:line="240" w:lineRule="auto"/>
        <w:ind w:left="2268" w:hanging="425"/>
        <w:contextualSpacing/>
        <w:rPr>
          <w:sz w:val="24"/>
          <w:szCs w:val="24"/>
        </w:rPr>
      </w:pPr>
      <w:r>
        <w:rPr>
          <w:sz w:val="24"/>
          <w:szCs w:val="24"/>
        </w:rPr>
        <w:t>Сумма независимой гарантии должна быть выражена в российских рублях;</w:t>
      </w:r>
    </w:p>
    <w:p w:rsidR="003260E5" w:rsidRDefault="00110240">
      <w:pPr>
        <w:pStyle w:val="aff5"/>
        <w:numPr>
          <w:ilvl w:val="0"/>
          <w:numId w:val="28"/>
        </w:numPr>
        <w:tabs>
          <w:tab w:val="left" w:pos="708"/>
        </w:tabs>
        <w:spacing w:line="240" w:lineRule="auto"/>
        <w:ind w:left="2268" w:hanging="425"/>
        <w:contextualSpacing/>
        <w:rPr>
          <w:bCs/>
          <w:iCs/>
          <w:sz w:val="24"/>
          <w:szCs w:val="24"/>
        </w:rPr>
      </w:pPr>
      <w:r>
        <w:rPr>
          <w:sz w:val="24"/>
          <w:szCs w:val="24"/>
        </w:rPr>
        <w:t xml:space="preserve">Срок действия независимой гарантии указывается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Pr>
          <w:sz w:val="24"/>
          <w:szCs w:val="24"/>
        </w:rPr>
        <w:t>55.3</w:t>
      </w:r>
      <w:r>
        <w:rPr>
          <w:sz w:val="24"/>
          <w:szCs w:val="24"/>
        </w:rPr>
        <w:fldChar w:fldCharType="end"/>
      </w:r>
      <w:r>
        <w:rPr>
          <w:sz w:val="24"/>
          <w:szCs w:val="24"/>
        </w:rPr>
        <w:t xml:space="preserve"> в </w:t>
      </w:r>
      <w:r>
        <w:rPr>
          <w:bCs/>
          <w:sz w:val="24"/>
          <w:szCs w:val="24"/>
        </w:rPr>
        <w:t>Требованиях к обеспечению/ Срок действия независимой гарантии</w:t>
      </w:r>
      <w:r>
        <w:rPr>
          <w:bCs/>
          <w:iCs/>
          <w:sz w:val="24"/>
          <w:szCs w:val="24"/>
        </w:rPr>
        <w:t xml:space="preserve">; </w:t>
      </w:r>
    </w:p>
    <w:p w:rsidR="003260E5" w:rsidRDefault="00110240">
      <w:pPr>
        <w:pStyle w:val="aff5"/>
        <w:numPr>
          <w:ilvl w:val="0"/>
          <w:numId w:val="28"/>
        </w:numPr>
        <w:tabs>
          <w:tab w:val="left" w:pos="708"/>
        </w:tabs>
        <w:spacing w:line="240" w:lineRule="auto"/>
        <w:ind w:left="2268" w:hanging="425"/>
        <w:contextualSpacing/>
        <w:rPr>
          <w:bCs/>
          <w:iCs/>
          <w:sz w:val="24"/>
          <w:szCs w:val="24"/>
        </w:rPr>
      </w:pPr>
      <w:r>
        <w:rPr>
          <w:sz w:val="24"/>
          <w:szCs w:val="24"/>
        </w:rPr>
        <w:t>Бенефициаром в независимой гарантии должен быть указан Заказчик, принципалом — Победитель, гарантом —</w:t>
      </w:r>
      <w:r>
        <w:rPr>
          <w:bCs/>
          <w:iCs/>
          <w:sz w:val="24"/>
          <w:szCs w:val="24"/>
        </w:rPr>
        <w:t xml:space="preserve"> </w:t>
      </w:r>
      <w:r>
        <w:rPr>
          <w:bCs/>
          <w:sz w:val="24"/>
          <w:szCs w:val="24"/>
          <w:lang w:eastAsia="en-US"/>
        </w:rPr>
        <w:t>кредитная организация, выдавшая Независимую гарантию</w:t>
      </w:r>
      <w:r>
        <w:rPr>
          <w:bCs/>
          <w:iCs/>
          <w:sz w:val="24"/>
          <w:szCs w:val="24"/>
        </w:rPr>
        <w:t>;</w:t>
      </w:r>
    </w:p>
    <w:p w:rsidR="003260E5" w:rsidRDefault="00110240">
      <w:pPr>
        <w:pStyle w:val="aff5"/>
        <w:numPr>
          <w:ilvl w:val="0"/>
          <w:numId w:val="28"/>
        </w:numPr>
        <w:tabs>
          <w:tab w:val="left" w:pos="708"/>
        </w:tabs>
        <w:spacing w:line="240" w:lineRule="auto"/>
        <w:ind w:left="2268" w:hanging="425"/>
        <w:contextualSpacing/>
        <w:rPr>
          <w:bCs/>
          <w:iCs/>
          <w:sz w:val="24"/>
          <w:szCs w:val="24"/>
        </w:rPr>
      </w:pPr>
      <w:r>
        <w:rPr>
          <w:bCs/>
          <w:iCs/>
          <w:sz w:val="24"/>
          <w:szCs w:val="24"/>
        </w:rPr>
        <w:t xml:space="preserve">Получатель платежа и реквизиты </w:t>
      </w:r>
      <w:r>
        <w:rPr>
          <w:sz w:val="24"/>
          <w:szCs w:val="24"/>
        </w:rPr>
        <w:t xml:space="preserve">Заказчика </w:t>
      </w:r>
      <w:r>
        <w:rPr>
          <w:bCs/>
          <w:iCs/>
          <w:sz w:val="24"/>
          <w:szCs w:val="24"/>
        </w:rPr>
        <w:t xml:space="preserve">для указания в независимой гарантии уточняются на этапе заключения Договора.  </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4" w:name="_Ref130556489"/>
      <w:r>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Pr>
          <w:sz w:val="24"/>
          <w:szCs w:val="24"/>
        </w:rPr>
        <w:t>.</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2 442 315,56 (два миллиона четыреста сорок две тысячи триста пятнадцать) </w:t>
      </w:r>
      <w:r>
        <w:rPr>
          <w:sz w:val="24"/>
          <w:szCs w:val="24"/>
        </w:rPr>
        <w:lastRenderedPageBreak/>
        <w:t xml:space="preserve">рублей 56 копеек РФ, с учетом НДС2 442 315,56 (два миллиона четыреста сорок две тысячи триста пятнадцать) рублей 56 копеек РФ, с учетом НДС2 442 315,56 (два миллиона четыреста сорок две тысячи триста пятнадцать) рублей 56 копеек РФ, с учетом </w:t>
      </w:r>
      <w:proofErr w:type="spellStart"/>
      <w:r>
        <w:rPr>
          <w:sz w:val="24"/>
          <w:szCs w:val="24"/>
        </w:rPr>
        <w:t>НДСимеющего</w:t>
      </w:r>
      <w:proofErr w:type="spellEnd"/>
      <w:r>
        <w:rPr>
          <w:sz w:val="24"/>
          <w:szCs w:val="24"/>
        </w:rPr>
        <w:t xml:space="preserve">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5" w:name="_Ref130229492"/>
      <w:r>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3260E5" w:rsidRDefault="00110240">
      <w:pPr>
        <w:numPr>
          <w:ilvl w:val="0"/>
          <w:numId w:val="33"/>
        </w:numPr>
        <w:tabs>
          <w:tab w:val="left" w:pos="1134"/>
        </w:tabs>
        <w:spacing w:line="240" w:lineRule="auto"/>
        <w:ind w:left="1560" w:firstLine="567"/>
        <w:contextualSpacing/>
        <w:rPr>
          <w:sz w:val="24"/>
          <w:szCs w:val="24"/>
        </w:rPr>
      </w:pPr>
      <w:r>
        <w:rPr>
          <w:sz w:val="24"/>
          <w:szCs w:val="24"/>
        </w:rPr>
        <w:t xml:space="preserve">если </w:t>
      </w:r>
      <w:r>
        <w:rPr>
          <w:bCs/>
          <w:sz w:val="24"/>
          <w:szCs w:val="24"/>
        </w:rPr>
        <w:t xml:space="preserve">Победителем </w:t>
      </w:r>
      <w:r>
        <w:rPr>
          <w:sz w:val="24"/>
          <w:szCs w:val="24"/>
        </w:rPr>
        <w:t>исполнены обязательства, исполнение которых покрывала Независимая гарантия;</w:t>
      </w:r>
    </w:p>
    <w:p w:rsidR="003260E5" w:rsidRDefault="00110240">
      <w:pPr>
        <w:numPr>
          <w:ilvl w:val="0"/>
          <w:numId w:val="33"/>
        </w:numPr>
        <w:tabs>
          <w:tab w:val="left" w:pos="1134"/>
        </w:tabs>
        <w:spacing w:line="240" w:lineRule="auto"/>
        <w:ind w:left="1560" w:firstLine="567"/>
        <w:contextualSpacing/>
        <w:rPr>
          <w:sz w:val="24"/>
          <w:szCs w:val="24"/>
        </w:rPr>
      </w:pPr>
      <w:r>
        <w:rPr>
          <w:sz w:val="24"/>
          <w:szCs w:val="24"/>
        </w:rPr>
        <w:t>при замене Независимой гарантии;</w:t>
      </w:r>
    </w:p>
    <w:p w:rsidR="003260E5" w:rsidRDefault="00110240">
      <w:pPr>
        <w:numPr>
          <w:ilvl w:val="0"/>
          <w:numId w:val="33"/>
        </w:numPr>
        <w:tabs>
          <w:tab w:val="left" w:pos="1134"/>
        </w:tabs>
        <w:spacing w:line="240" w:lineRule="auto"/>
        <w:ind w:left="1560" w:firstLine="567"/>
        <w:contextualSpacing/>
        <w:rPr>
          <w:sz w:val="24"/>
          <w:szCs w:val="24"/>
        </w:rPr>
      </w:pPr>
      <w:r>
        <w:rPr>
          <w:sz w:val="24"/>
          <w:szCs w:val="24"/>
        </w:rPr>
        <w:t>по истечении срока действия Независимой гарантии;</w:t>
      </w:r>
    </w:p>
    <w:p w:rsidR="003260E5" w:rsidRDefault="00110240">
      <w:pPr>
        <w:numPr>
          <w:ilvl w:val="0"/>
          <w:numId w:val="33"/>
        </w:numPr>
        <w:tabs>
          <w:tab w:val="left" w:pos="1134"/>
        </w:tabs>
        <w:spacing w:line="240" w:lineRule="auto"/>
        <w:ind w:left="1560" w:firstLine="567"/>
        <w:contextualSpacing/>
        <w:rPr>
          <w:sz w:val="24"/>
          <w:szCs w:val="24"/>
        </w:rPr>
      </w:pPr>
      <w:r>
        <w:rPr>
          <w:sz w:val="24"/>
          <w:szCs w:val="24"/>
        </w:rPr>
        <w:t>в иных случаях, предусмотренных договором.</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6" w:name="_Ref130229493"/>
      <w:r>
        <w:rPr>
          <w:sz w:val="24"/>
          <w:szCs w:val="24"/>
        </w:rPr>
        <w:t>Взыскание по независимой гарантии производится при наступлении обстоятельств, предусмотренных независимой гарантией.</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3260E5" w:rsidRDefault="00110240">
      <w:pPr>
        <w:widowControl w:val="0"/>
        <w:numPr>
          <w:ilvl w:val="1"/>
          <w:numId w:val="4"/>
        </w:numPr>
        <w:shd w:val="clear" w:color="auto" w:fill="FFFFFF"/>
        <w:tabs>
          <w:tab w:val="left" w:pos="1418"/>
        </w:tabs>
        <w:spacing w:line="240" w:lineRule="auto"/>
        <w:ind w:left="1418" w:right="159" w:hanging="709"/>
        <w:contextualSpacing/>
        <w:rPr>
          <w:bCs/>
          <w:sz w:val="24"/>
          <w:szCs w:val="24"/>
        </w:rPr>
      </w:pPr>
      <w:r>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sz w:val="24"/>
          <w:szCs w:val="24"/>
        </w:rPr>
        <w:t>бенефициарных</w:t>
      </w:r>
      <w:proofErr w:type="spellEnd"/>
      <w:r>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24"/>
          <w:szCs w:val="24"/>
        </w:rPr>
        <w:t>обязательств</w:t>
      </w:r>
      <w:r>
        <w:rPr>
          <w:b/>
          <w:sz w:val="24"/>
          <w:szCs w:val="24"/>
        </w:rPr>
        <w:t xml:space="preserve"> </w:t>
      </w:r>
      <w:r>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3260E5" w:rsidRDefault="00110240">
      <w:pPr>
        <w:tabs>
          <w:tab w:val="left" w:pos="960"/>
        </w:tabs>
        <w:spacing w:line="240" w:lineRule="auto"/>
        <w:ind w:left="2127" w:firstLine="709"/>
        <w:contextualSpacing/>
        <w:rPr>
          <w:sz w:val="24"/>
          <w:szCs w:val="24"/>
        </w:rPr>
      </w:pPr>
      <w:r>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60E5" w:rsidRDefault="00110240">
      <w:pPr>
        <w:tabs>
          <w:tab w:val="left" w:pos="960"/>
        </w:tabs>
        <w:spacing w:line="240" w:lineRule="auto"/>
        <w:ind w:left="2127" w:firstLine="709"/>
        <w:contextualSpacing/>
        <w:rPr>
          <w:sz w:val="24"/>
          <w:szCs w:val="24"/>
        </w:rPr>
      </w:pPr>
      <w:r>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60E5" w:rsidRDefault="00110240">
      <w:pPr>
        <w:tabs>
          <w:tab w:val="left" w:pos="960"/>
        </w:tabs>
        <w:spacing w:line="240" w:lineRule="auto"/>
        <w:ind w:left="2127" w:firstLine="709"/>
        <w:contextualSpacing/>
        <w:rPr>
          <w:sz w:val="24"/>
          <w:szCs w:val="24"/>
        </w:rPr>
      </w:pPr>
      <w:r>
        <w:rPr>
          <w:sz w:val="24"/>
          <w:szCs w:val="24"/>
        </w:rPr>
        <w:lastRenderedPageBreak/>
        <w:t>в) принявших обязательство письменно извещать Заказчика в течение 3 рабочих дней со дня наступления следующих событий:</w:t>
      </w:r>
    </w:p>
    <w:p w:rsidR="003260E5" w:rsidRDefault="00110240">
      <w:pPr>
        <w:numPr>
          <w:ilvl w:val="0"/>
          <w:numId w:val="25"/>
        </w:numPr>
        <w:tabs>
          <w:tab w:val="left" w:pos="845"/>
        </w:tabs>
        <w:spacing w:line="240" w:lineRule="auto"/>
        <w:ind w:left="2127" w:firstLine="709"/>
        <w:contextualSpacing/>
        <w:rPr>
          <w:sz w:val="24"/>
          <w:szCs w:val="24"/>
        </w:rPr>
      </w:pPr>
      <w:r>
        <w:rPr>
          <w:sz w:val="24"/>
          <w:szCs w:val="24"/>
        </w:rPr>
        <w:t xml:space="preserve">предъявление к Аффилированному лицу имущественных требований, </w:t>
      </w:r>
      <w:r>
        <w:rPr>
          <w:spacing w:val="-2"/>
          <w:sz w:val="24"/>
          <w:szCs w:val="24"/>
        </w:rPr>
        <w:t>превышающих 10 процентов балансовой стоимости активов Аффилированного</w:t>
      </w:r>
      <w:r>
        <w:rPr>
          <w:sz w:val="24"/>
          <w:szCs w:val="24"/>
        </w:rPr>
        <w:t xml:space="preserve"> лица со стороны третьих лиц;</w:t>
      </w:r>
    </w:p>
    <w:p w:rsidR="003260E5" w:rsidRDefault="00110240">
      <w:pPr>
        <w:numPr>
          <w:ilvl w:val="0"/>
          <w:numId w:val="25"/>
        </w:numPr>
        <w:tabs>
          <w:tab w:val="left" w:pos="845"/>
        </w:tabs>
        <w:spacing w:line="240" w:lineRule="auto"/>
        <w:ind w:left="2127" w:firstLine="709"/>
        <w:contextualSpacing/>
        <w:rPr>
          <w:sz w:val="24"/>
          <w:szCs w:val="24"/>
        </w:rPr>
      </w:pPr>
      <w:r>
        <w:rPr>
          <w:sz w:val="24"/>
          <w:szCs w:val="24"/>
        </w:rPr>
        <w:t xml:space="preserve">возбуждение в отношении руководителя Аффилированного лица </w:t>
      </w:r>
      <w:r>
        <w:rPr>
          <w:spacing w:val="-2"/>
          <w:sz w:val="24"/>
          <w:szCs w:val="24"/>
        </w:rPr>
        <w:t>уголовного дела в соответствии с уголовно-процессуальным законодательством</w:t>
      </w:r>
      <w:r>
        <w:rPr>
          <w:sz w:val="24"/>
          <w:szCs w:val="24"/>
        </w:rPr>
        <w:t xml:space="preserve"> Российской Федерации;</w:t>
      </w:r>
    </w:p>
    <w:p w:rsidR="003260E5" w:rsidRDefault="00110240">
      <w:pPr>
        <w:numPr>
          <w:ilvl w:val="0"/>
          <w:numId w:val="25"/>
        </w:numPr>
        <w:tabs>
          <w:tab w:val="left" w:pos="845"/>
        </w:tabs>
        <w:spacing w:line="240" w:lineRule="auto"/>
        <w:ind w:left="2127" w:firstLine="709"/>
        <w:contextualSpacing/>
        <w:rPr>
          <w:sz w:val="24"/>
          <w:szCs w:val="24"/>
        </w:rPr>
      </w:pPr>
      <w:r>
        <w:rPr>
          <w:sz w:val="24"/>
          <w:szCs w:val="24"/>
        </w:rPr>
        <w:t xml:space="preserve">изменение местонахождения, учредительных документов, органов </w:t>
      </w:r>
      <w:r>
        <w:rPr>
          <w:spacing w:val="-2"/>
          <w:sz w:val="24"/>
          <w:szCs w:val="24"/>
        </w:rPr>
        <w:t>управления Аффилированного лица, банковских реквизитов Аффилированного</w:t>
      </w:r>
      <w:r>
        <w:rPr>
          <w:sz w:val="24"/>
          <w:szCs w:val="24"/>
        </w:rPr>
        <w:t xml:space="preserve"> лица;</w:t>
      </w:r>
    </w:p>
    <w:p w:rsidR="003260E5" w:rsidRDefault="00110240">
      <w:pPr>
        <w:numPr>
          <w:ilvl w:val="0"/>
          <w:numId w:val="25"/>
        </w:numPr>
        <w:tabs>
          <w:tab w:val="left" w:pos="845"/>
        </w:tabs>
        <w:spacing w:line="240" w:lineRule="auto"/>
        <w:ind w:left="2127" w:firstLine="709"/>
        <w:contextualSpacing/>
        <w:rPr>
          <w:sz w:val="24"/>
          <w:szCs w:val="24"/>
        </w:rPr>
      </w:pPr>
      <w:r>
        <w:rPr>
          <w:sz w:val="24"/>
          <w:szCs w:val="24"/>
        </w:rPr>
        <w:t>принятие решения о реорганизации или ликвидации Аффилированного лица;</w:t>
      </w:r>
    </w:p>
    <w:p w:rsidR="003260E5" w:rsidRDefault="00110240">
      <w:pPr>
        <w:tabs>
          <w:tab w:val="left" w:pos="1134"/>
        </w:tabs>
        <w:spacing w:line="240" w:lineRule="auto"/>
        <w:ind w:left="2127" w:firstLine="709"/>
        <w:contextualSpacing/>
        <w:rPr>
          <w:sz w:val="24"/>
          <w:szCs w:val="24"/>
        </w:rPr>
      </w:pPr>
      <w:r>
        <w:rPr>
          <w:spacing w:val="-4"/>
          <w:sz w:val="24"/>
          <w:szCs w:val="24"/>
        </w:rPr>
        <w:t>- </w:t>
      </w:r>
      <w:r>
        <w:rPr>
          <w:sz w:val="24"/>
          <w:szCs w:val="24"/>
        </w:rPr>
        <w:t>принятие судом к производству заявления о признании Аффилированного лица несостоятельным (банкротом).</w:t>
      </w:r>
    </w:p>
    <w:p w:rsidR="003260E5" w:rsidRDefault="00110240">
      <w:pPr>
        <w:widowControl w:val="0"/>
        <w:shd w:val="clear" w:color="auto" w:fill="FFFFFF"/>
        <w:tabs>
          <w:tab w:val="left" w:pos="1418"/>
        </w:tabs>
        <w:spacing w:line="240" w:lineRule="auto"/>
        <w:ind w:left="2127" w:right="159"/>
        <w:contextualSpacing/>
        <w:rPr>
          <w:sz w:val="24"/>
          <w:szCs w:val="24"/>
        </w:rPr>
      </w:pPr>
      <w:r>
        <w:rPr>
          <w:spacing w:val="-4"/>
          <w:sz w:val="24"/>
          <w:szCs w:val="24"/>
        </w:rPr>
        <w:t>При наступлении одного из указанных событий Заказчик вправе требовать</w:t>
      </w:r>
      <w:r>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3260E5" w:rsidRDefault="00110240">
      <w:pPr>
        <w:tabs>
          <w:tab w:val="left" w:pos="960"/>
        </w:tabs>
        <w:spacing w:line="240" w:lineRule="auto"/>
        <w:ind w:left="2127" w:firstLine="709"/>
        <w:contextualSpacing/>
        <w:rPr>
          <w:sz w:val="24"/>
          <w:szCs w:val="24"/>
        </w:rPr>
      </w:pPr>
      <w:r>
        <w:rPr>
          <w:sz w:val="24"/>
          <w:szCs w:val="24"/>
        </w:rPr>
        <w:t>г) представление Заказчику(</w:t>
      </w:r>
      <w:proofErr w:type="spellStart"/>
      <w:r>
        <w:rPr>
          <w:sz w:val="24"/>
          <w:szCs w:val="24"/>
        </w:rPr>
        <w:t>ам</w:t>
      </w:r>
      <w:proofErr w:type="spellEnd"/>
      <w:r>
        <w:rPr>
          <w:sz w:val="24"/>
          <w:szCs w:val="24"/>
        </w:rPr>
        <w:t>) письма (оригинал), подтверждающего, что в отношении контрагента Победителя закупки/</w:t>
      </w:r>
      <w:proofErr w:type="spellStart"/>
      <w:r>
        <w:rPr>
          <w:sz w:val="24"/>
          <w:szCs w:val="24"/>
        </w:rPr>
        <w:t>бенефициарного</w:t>
      </w:r>
      <w:proofErr w:type="spellEnd"/>
      <w:r>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3260E5" w:rsidRDefault="00110240">
      <w:pPr>
        <w:tabs>
          <w:tab w:val="left" w:pos="960"/>
        </w:tabs>
        <w:spacing w:line="240" w:lineRule="auto"/>
        <w:ind w:left="2127" w:firstLine="709"/>
        <w:contextualSpacing/>
        <w:rPr>
          <w:sz w:val="24"/>
          <w:szCs w:val="24"/>
        </w:rPr>
      </w:pPr>
      <w:r>
        <w:rPr>
          <w:sz w:val="24"/>
          <w:szCs w:val="24"/>
        </w:rPr>
        <w:t xml:space="preserve">д) представление документов, подтверждающих </w:t>
      </w:r>
      <w:proofErr w:type="spellStart"/>
      <w:r>
        <w:rPr>
          <w:sz w:val="24"/>
          <w:szCs w:val="24"/>
        </w:rPr>
        <w:t>аффилированность</w:t>
      </w:r>
      <w:proofErr w:type="spellEnd"/>
      <w:r>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3260E5" w:rsidRDefault="00110240">
      <w:pPr>
        <w:tabs>
          <w:tab w:val="left" w:pos="960"/>
        </w:tabs>
        <w:spacing w:line="240" w:lineRule="auto"/>
        <w:ind w:left="2127" w:firstLine="709"/>
        <w:contextualSpacing/>
        <w:rPr>
          <w:sz w:val="24"/>
          <w:szCs w:val="24"/>
        </w:rPr>
      </w:pPr>
      <w:r>
        <w:rPr>
          <w:sz w:val="24"/>
          <w:szCs w:val="24"/>
        </w:rPr>
        <w:t>е) представление иных дополнительных документов либо сведений по запросу Заказчика(</w:t>
      </w:r>
      <w:proofErr w:type="spellStart"/>
      <w:r>
        <w:rPr>
          <w:sz w:val="24"/>
          <w:szCs w:val="24"/>
        </w:rPr>
        <w:t>ов</w:t>
      </w:r>
      <w:proofErr w:type="spellEnd"/>
      <w:r>
        <w:rPr>
          <w:sz w:val="24"/>
          <w:szCs w:val="24"/>
        </w:rPr>
        <w:t xml:space="preserve">) при наступлении одного из событий, указанных в </w:t>
      </w:r>
      <w:proofErr w:type="spellStart"/>
      <w:r>
        <w:rPr>
          <w:sz w:val="24"/>
          <w:szCs w:val="24"/>
        </w:rPr>
        <w:t>пп</w:t>
      </w:r>
      <w:proofErr w:type="spellEnd"/>
      <w:r>
        <w:rPr>
          <w:sz w:val="24"/>
          <w:szCs w:val="24"/>
        </w:rPr>
        <w:t>. в) настоящего пункта.</w:t>
      </w:r>
    </w:p>
    <w:p w:rsidR="003260E5" w:rsidRDefault="00110240">
      <w:pPr>
        <w:pStyle w:val="aff7"/>
        <w:numPr>
          <w:ilvl w:val="0"/>
          <w:numId w:val="5"/>
        </w:numPr>
        <w:tabs>
          <w:tab w:val="left" w:pos="1260"/>
        </w:tabs>
        <w:spacing w:line="240" w:lineRule="auto"/>
        <w:ind w:firstLine="720"/>
        <w:rPr>
          <w:sz w:val="24"/>
          <w:szCs w:val="24"/>
        </w:rPr>
      </w:pPr>
      <w:r>
        <w:rPr>
          <w:sz w:val="24"/>
          <w:szCs w:val="24"/>
        </w:rPr>
        <w:t xml:space="preserve">Организатор запроса цен не позднее 3 дней с момента подписания итогового Протокола разместит его на </w:t>
      </w:r>
      <w:proofErr w:type="spellStart"/>
      <w:r>
        <w:rPr>
          <w:sz w:val="24"/>
          <w:szCs w:val="24"/>
        </w:rPr>
        <w:t>интернет-ресурсах</w:t>
      </w:r>
      <w:proofErr w:type="spellEnd"/>
      <w:r>
        <w:rPr>
          <w:sz w:val="24"/>
          <w:szCs w:val="24"/>
        </w:rPr>
        <w:t xml:space="preserve">, на которых было опубликовано </w:t>
      </w:r>
      <w:r>
        <w:rPr>
          <w:iCs/>
          <w:sz w:val="24"/>
          <w:szCs w:val="24"/>
        </w:rPr>
        <w:t>Извещение</w:t>
      </w:r>
      <w:r>
        <w:rPr>
          <w:sz w:val="24"/>
          <w:szCs w:val="24"/>
        </w:rPr>
        <w:t xml:space="preserve"> о проведении </w:t>
      </w:r>
      <w:r>
        <w:rPr>
          <w:iCs/>
          <w:sz w:val="24"/>
          <w:szCs w:val="24"/>
        </w:rPr>
        <w:t xml:space="preserve">запроса цен (п. </w:t>
      </w:r>
      <w:r>
        <w:fldChar w:fldCharType="begin"/>
      </w:r>
      <w:r>
        <w:rPr>
          <w:iCs/>
          <w:sz w:val="24"/>
          <w:szCs w:val="24"/>
        </w:rPr>
        <w:instrText xml:space="preserve"> REF _Ref440976663 \r \h </w:instrText>
      </w:r>
      <w:r>
        <w:instrText xml:space="preserve"> \* MERGEFORMAT </w:instrText>
      </w:r>
      <w:r>
        <w:fldChar w:fldCharType="separate"/>
      </w:r>
      <w:r>
        <w:rPr>
          <w:iCs/>
          <w:sz w:val="24"/>
          <w:szCs w:val="24"/>
        </w:rPr>
        <w:t>4</w:t>
      </w:r>
      <w:r>
        <w:fldChar w:fldCharType="end"/>
      </w:r>
      <w:r>
        <w:rPr>
          <w:iCs/>
          <w:sz w:val="24"/>
          <w:szCs w:val="24"/>
        </w:rPr>
        <w:t>)</w:t>
      </w:r>
      <w:r>
        <w:rPr>
          <w:sz w:val="24"/>
          <w:szCs w:val="24"/>
        </w:rPr>
        <w:t>.</w:t>
      </w:r>
    </w:p>
    <w:p w:rsidR="003260E5" w:rsidRDefault="00110240">
      <w:pPr>
        <w:numPr>
          <w:ilvl w:val="0"/>
          <w:numId w:val="4"/>
        </w:numPr>
        <w:spacing w:before="40" w:line="240" w:lineRule="auto"/>
        <w:rPr>
          <w:sz w:val="24"/>
          <w:szCs w:val="24"/>
        </w:rPr>
      </w:pPr>
      <w:bookmarkStart w:id="87" w:name="_Ref468974519"/>
      <w:bookmarkEnd w:id="2"/>
      <w:r>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3260E5" w:rsidRDefault="00110240">
      <w:pPr>
        <w:numPr>
          <w:ilvl w:val="0"/>
          <w:numId w:val="17"/>
        </w:numPr>
        <w:spacing w:before="40" w:line="240" w:lineRule="auto"/>
        <w:rPr>
          <w:sz w:val="24"/>
          <w:szCs w:val="24"/>
        </w:rPr>
      </w:pPr>
      <w:r>
        <w:rPr>
          <w:sz w:val="24"/>
          <w:szCs w:val="24"/>
        </w:rPr>
        <w:t>не подписал Договор в срок, определенный Закупочной документацией;</w:t>
      </w:r>
    </w:p>
    <w:p w:rsidR="003260E5" w:rsidRDefault="00110240">
      <w:pPr>
        <w:numPr>
          <w:ilvl w:val="0"/>
          <w:numId w:val="17"/>
        </w:numPr>
        <w:spacing w:before="40" w:line="240" w:lineRule="auto"/>
        <w:rPr>
          <w:sz w:val="24"/>
          <w:szCs w:val="24"/>
        </w:rPr>
      </w:pPr>
      <w:r>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3260E5" w:rsidRDefault="00110240">
      <w:pPr>
        <w:numPr>
          <w:ilvl w:val="0"/>
          <w:numId w:val="17"/>
        </w:numPr>
        <w:spacing w:before="40" w:line="240" w:lineRule="auto"/>
        <w:rPr>
          <w:sz w:val="24"/>
          <w:szCs w:val="24"/>
        </w:rPr>
      </w:pPr>
      <w:bookmarkStart w:id="88" w:name="_Ref469063427"/>
      <w:r>
        <w:rPr>
          <w:sz w:val="24"/>
          <w:szCs w:val="24"/>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Pr>
          <w:sz w:val="24"/>
          <w:szCs w:val="24"/>
        </w:rPr>
        <w:t>пп</w:t>
      </w:r>
      <w:proofErr w:type="spellEnd"/>
      <w:r>
        <w:rPr>
          <w:sz w:val="24"/>
          <w:szCs w:val="24"/>
        </w:rPr>
        <w:t>. </w:t>
      </w:r>
      <w:r>
        <w:rPr>
          <w:sz w:val="24"/>
          <w:szCs w:val="24"/>
        </w:rPr>
        <w:fldChar w:fldCharType="begin"/>
      </w:r>
      <w:r>
        <w:rPr>
          <w:sz w:val="24"/>
          <w:szCs w:val="24"/>
        </w:rPr>
        <w:instrText xml:space="preserve"> REF _Ref130821042 \r \h </w:instrText>
      </w:r>
      <w:r>
        <w:rPr>
          <w:sz w:val="24"/>
          <w:szCs w:val="24"/>
        </w:rPr>
      </w:r>
      <w:r>
        <w:rPr>
          <w:sz w:val="24"/>
          <w:szCs w:val="24"/>
        </w:rPr>
        <w:fldChar w:fldCharType="separate"/>
      </w:r>
      <w:r>
        <w:rPr>
          <w:sz w:val="24"/>
          <w:szCs w:val="24"/>
        </w:rPr>
        <w:t>55</w:t>
      </w:r>
      <w:r>
        <w:rPr>
          <w:sz w:val="24"/>
          <w:szCs w:val="24"/>
        </w:rPr>
        <w:fldChar w:fldCharType="end"/>
      </w:r>
      <w:r>
        <w:rPr>
          <w:sz w:val="24"/>
          <w:szCs w:val="24"/>
        </w:rPr>
        <w:t>).</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89" w:name="_Ref10103346"/>
      <w:r>
        <w:rPr>
          <w:sz w:val="24"/>
          <w:szCs w:val="24"/>
        </w:rPr>
        <w:t xml:space="preserve">При наступлении случаев, определенных выше, Организатор, на основании решения Закупочной комиссии,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w:t>
      </w:r>
      <w:r>
        <w:rPr>
          <w:sz w:val="24"/>
          <w:szCs w:val="24"/>
        </w:rPr>
        <w:lastRenderedPageBreak/>
        <w:t>поставщиков в соответствии с требованиями действующего законодательства Российской Федерации.</w:t>
      </w:r>
      <w:bookmarkEnd w:id="88"/>
      <w:bookmarkEnd w:id="89"/>
    </w:p>
    <w:p w:rsidR="003260E5" w:rsidRDefault="00110240">
      <w:pPr>
        <w:numPr>
          <w:ilvl w:val="0"/>
          <w:numId w:val="4"/>
        </w:numPr>
        <w:spacing w:before="40" w:line="240" w:lineRule="auto"/>
        <w:rPr>
          <w:sz w:val="24"/>
          <w:szCs w:val="24"/>
        </w:rPr>
      </w:pPr>
      <w:r>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p w:rsidR="003260E5" w:rsidRDefault="00110240">
      <w:pPr>
        <w:numPr>
          <w:ilvl w:val="0"/>
          <w:numId w:val="4"/>
        </w:numPr>
        <w:spacing w:before="40" w:line="240" w:lineRule="auto"/>
        <w:rPr>
          <w:sz w:val="24"/>
          <w:szCs w:val="24"/>
        </w:rPr>
      </w:pPr>
      <w:r>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установленном правилами данной системы.</w:t>
      </w:r>
    </w:p>
    <w:p w:rsidR="003260E5" w:rsidRDefault="003260E5">
      <w:pPr>
        <w:spacing w:line="240" w:lineRule="auto"/>
        <w:rPr>
          <w:sz w:val="24"/>
          <w:szCs w:val="24"/>
        </w:rPr>
      </w:pPr>
    </w:p>
    <w:p w:rsidR="003260E5" w:rsidRDefault="003260E5">
      <w:pPr>
        <w:spacing w:line="240" w:lineRule="auto"/>
        <w:rPr>
          <w:sz w:val="24"/>
          <w:szCs w:val="24"/>
        </w:rPr>
      </w:pPr>
    </w:p>
    <w:p w:rsidR="003260E5" w:rsidRDefault="003260E5">
      <w:pPr>
        <w:spacing w:line="240" w:lineRule="auto"/>
        <w:rPr>
          <w:sz w:val="24"/>
          <w:szCs w:val="24"/>
        </w:rPr>
      </w:pPr>
    </w:p>
    <w:p w:rsidR="003260E5" w:rsidRDefault="00110240">
      <w:pPr>
        <w:jc w:val="right"/>
      </w:pPr>
      <w:r>
        <w:br w:type="page" w:clear="all"/>
      </w:r>
      <w:r>
        <w:lastRenderedPageBreak/>
        <w:t xml:space="preserve">Приложение № 3 </w:t>
      </w:r>
    </w:p>
    <w:p w:rsidR="003260E5" w:rsidRDefault="00110240">
      <w:pPr>
        <w:jc w:val="right"/>
      </w:pPr>
      <w:r>
        <w:t>к Документации</w:t>
      </w:r>
    </w:p>
    <w:p w:rsidR="003260E5" w:rsidRDefault="00110240">
      <w:pPr>
        <w:jc w:val="center"/>
      </w:pPr>
      <w:r>
        <w:t>Образцы основных форм документов, включаемых в Заявку</w:t>
      </w:r>
    </w:p>
    <w:p w:rsidR="003260E5" w:rsidRDefault="003260E5">
      <w:pPr>
        <w:jc w:val="center"/>
      </w:pPr>
    </w:p>
    <w:p w:rsidR="003260E5" w:rsidRDefault="00110240">
      <w:pPr>
        <w:pBdr>
          <w:top w:val="single" w:sz="4" w:space="1" w:color="000000"/>
        </w:pBdr>
        <w:shd w:val="clear" w:color="auto" w:fill="E0E0E0"/>
        <w:ind w:right="21"/>
        <w:jc w:val="center"/>
        <w:rPr>
          <w:b/>
          <w:color w:val="000000"/>
          <w:spacing w:val="36"/>
          <w:sz w:val="24"/>
          <w:szCs w:val="24"/>
        </w:rPr>
      </w:pPr>
      <w:r>
        <w:rPr>
          <w:b/>
          <w:color w:val="000000"/>
          <w:spacing w:val="36"/>
          <w:sz w:val="24"/>
          <w:szCs w:val="24"/>
        </w:rPr>
        <w:t>начало формы</w:t>
      </w:r>
    </w:p>
    <w:p w:rsidR="003260E5" w:rsidRDefault="00110240">
      <w:pPr>
        <w:ind w:firstLine="0"/>
        <w:jc w:val="right"/>
        <w:rPr>
          <w:b/>
          <w:sz w:val="24"/>
          <w:szCs w:val="24"/>
        </w:rPr>
      </w:pPr>
      <w:r>
        <w:rPr>
          <w:b/>
          <w:sz w:val="24"/>
          <w:szCs w:val="24"/>
        </w:rPr>
        <w:t>Форма 1</w:t>
      </w:r>
    </w:p>
    <w:p w:rsidR="003260E5" w:rsidRDefault="00110240">
      <w:pPr>
        <w:pStyle w:val="afff1"/>
        <w:ind w:left="-360" w:firstLine="1068"/>
        <w:jc w:val="center"/>
      </w:pPr>
      <w:bookmarkStart w:id="90" w:name="_Toc206907096"/>
      <w:bookmarkStart w:id="91" w:name="_Письмо_о_подаче"/>
      <w:bookmarkEnd w:id="90"/>
      <w:bookmarkEnd w:id="91"/>
      <w:r>
        <w:rPr>
          <w:b/>
        </w:rPr>
        <w:t>Заявка на выполнение работ на ______________________________</w:t>
      </w:r>
    </w:p>
    <w:p w:rsidR="003260E5" w:rsidRDefault="00110240">
      <w:pPr>
        <w:pStyle w:val="afff1"/>
        <w:spacing w:line="240" w:lineRule="auto"/>
        <w:ind w:left="-360" w:firstLine="1068"/>
        <w:jc w:val="center"/>
      </w:pPr>
      <w:r>
        <w:t xml:space="preserve">Получив запрос цен № </w:t>
      </w:r>
      <w:r>
        <w:rPr>
          <w:b/>
          <w:i/>
        </w:rPr>
        <w:t>(указывается номер запроса цен в ЕИС)</w:t>
      </w:r>
      <w:r>
        <w:t xml:space="preserve"> от _________ </w:t>
      </w:r>
      <w:r>
        <w:rPr>
          <w:b/>
          <w:i/>
        </w:rPr>
        <w:t xml:space="preserve">(указывается дата запроса цен), </w:t>
      </w:r>
      <w:r>
        <w:rPr>
          <w:bCs/>
          <w:sz w:val="24"/>
          <w:szCs w:val="24"/>
        </w:rPr>
        <w:t xml:space="preserve">на </w:t>
      </w:r>
      <w:r>
        <w:rPr>
          <w:sz w:val="24"/>
          <w:szCs w:val="24"/>
        </w:rPr>
        <w:t xml:space="preserve">право заключения договора на </w:t>
      </w:r>
      <w:r>
        <w:rPr>
          <w:b/>
          <w:sz w:val="24"/>
          <w:szCs w:val="24"/>
        </w:rPr>
        <w:t>____________________________________________________________________________</w:t>
      </w:r>
    </w:p>
    <w:p w:rsidR="003260E5" w:rsidRDefault="00110240">
      <w:pPr>
        <w:spacing w:line="240" w:lineRule="auto"/>
        <w:rPr>
          <w:b/>
          <w:i/>
          <w:sz w:val="24"/>
          <w:szCs w:val="24"/>
        </w:rPr>
      </w:pPr>
      <w:r>
        <w:rPr>
          <w:b/>
          <w:i/>
          <w:sz w:val="24"/>
          <w:szCs w:val="24"/>
        </w:rPr>
        <w:t xml:space="preserve">                              (указывается предмет закупки)</w:t>
      </w:r>
    </w:p>
    <w:p w:rsidR="003260E5" w:rsidRDefault="003260E5">
      <w:pPr>
        <w:spacing w:line="240" w:lineRule="auto"/>
        <w:rPr>
          <w:b/>
          <w:i/>
          <w:sz w:val="24"/>
          <w:szCs w:val="24"/>
        </w:rPr>
      </w:pP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3260E5">
        <w:tc>
          <w:tcPr>
            <w:tcW w:w="1369" w:type="pct"/>
          </w:tcPr>
          <w:p w:rsidR="003260E5" w:rsidRDefault="00110240">
            <w:pPr>
              <w:pStyle w:val="afff1"/>
              <w:widowControl w:val="0"/>
              <w:spacing w:after="0" w:line="240" w:lineRule="auto"/>
              <w:ind w:left="0" w:firstLine="0"/>
              <w:jc w:val="center"/>
              <w:rPr>
                <w:i/>
                <w:sz w:val="24"/>
                <w:szCs w:val="24"/>
              </w:rPr>
            </w:pPr>
            <w:r>
              <w:rPr>
                <w:i/>
                <w:sz w:val="24"/>
                <w:szCs w:val="24"/>
              </w:rPr>
              <w:t>Наименование работ</w:t>
            </w:r>
          </w:p>
        </w:tc>
        <w:tc>
          <w:tcPr>
            <w:tcW w:w="1443" w:type="pct"/>
          </w:tcPr>
          <w:p w:rsidR="003260E5" w:rsidRDefault="00110240">
            <w:pPr>
              <w:pStyle w:val="afff1"/>
              <w:widowControl w:val="0"/>
              <w:spacing w:after="0" w:line="240" w:lineRule="auto"/>
              <w:ind w:left="0" w:firstLine="0"/>
              <w:jc w:val="center"/>
              <w:rPr>
                <w:i/>
                <w:sz w:val="24"/>
                <w:szCs w:val="24"/>
              </w:rPr>
            </w:pPr>
            <w:r>
              <w:rPr>
                <w:i/>
                <w:sz w:val="24"/>
                <w:szCs w:val="24"/>
              </w:rPr>
              <w:t>Итоговая (договорная) цена без НДС</w:t>
            </w:r>
          </w:p>
        </w:tc>
        <w:tc>
          <w:tcPr>
            <w:tcW w:w="975" w:type="pct"/>
          </w:tcPr>
          <w:p w:rsidR="003260E5" w:rsidRDefault="00110240">
            <w:pPr>
              <w:pStyle w:val="afff1"/>
              <w:widowControl w:val="0"/>
              <w:spacing w:after="0" w:line="240" w:lineRule="auto"/>
              <w:ind w:left="0" w:firstLine="0"/>
              <w:jc w:val="center"/>
              <w:rPr>
                <w:i/>
                <w:sz w:val="24"/>
                <w:szCs w:val="24"/>
              </w:rPr>
            </w:pPr>
            <w:r>
              <w:rPr>
                <w:i/>
                <w:sz w:val="24"/>
                <w:szCs w:val="24"/>
              </w:rPr>
              <w:t>Итого НДС</w:t>
            </w:r>
          </w:p>
        </w:tc>
        <w:tc>
          <w:tcPr>
            <w:tcW w:w="1213" w:type="pct"/>
          </w:tcPr>
          <w:p w:rsidR="003260E5" w:rsidRDefault="00110240">
            <w:pPr>
              <w:pStyle w:val="afff1"/>
              <w:widowControl w:val="0"/>
              <w:spacing w:after="0" w:line="240" w:lineRule="auto"/>
              <w:ind w:left="0" w:firstLine="0"/>
              <w:jc w:val="center"/>
              <w:rPr>
                <w:i/>
                <w:sz w:val="24"/>
                <w:szCs w:val="24"/>
              </w:rPr>
            </w:pPr>
            <w:r>
              <w:rPr>
                <w:i/>
                <w:sz w:val="24"/>
                <w:szCs w:val="24"/>
              </w:rPr>
              <w:t>Итоговая (договорная) цена c НДС</w:t>
            </w:r>
          </w:p>
        </w:tc>
      </w:tr>
      <w:tr w:rsidR="003260E5">
        <w:trPr>
          <w:trHeight w:val="600"/>
        </w:trPr>
        <w:tc>
          <w:tcPr>
            <w:tcW w:w="1369" w:type="pct"/>
            <w:vAlign w:val="center"/>
          </w:tcPr>
          <w:p w:rsidR="003260E5" w:rsidRDefault="00110240">
            <w:pPr>
              <w:widowControl w:val="0"/>
              <w:tabs>
                <w:tab w:val="left" w:pos="6354"/>
              </w:tabs>
              <w:ind w:firstLine="0"/>
              <w:jc w:val="left"/>
              <w:rPr>
                <w:b/>
                <w:sz w:val="20"/>
                <w:szCs w:val="20"/>
              </w:rPr>
            </w:pPr>
            <w:r>
              <w:rPr>
                <w:b/>
                <w:sz w:val="20"/>
                <w:szCs w:val="20"/>
              </w:rPr>
              <w:t>ПИР</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rPr>
          <w:trHeight w:val="439"/>
        </w:trPr>
        <w:tc>
          <w:tcPr>
            <w:tcW w:w="1369" w:type="pct"/>
            <w:vAlign w:val="center"/>
          </w:tcPr>
          <w:p w:rsidR="003260E5" w:rsidRDefault="00110240">
            <w:pPr>
              <w:widowControl w:val="0"/>
              <w:tabs>
                <w:tab w:val="left" w:pos="6354"/>
              </w:tabs>
              <w:ind w:firstLine="0"/>
              <w:jc w:val="left"/>
              <w:rPr>
                <w:b/>
                <w:sz w:val="20"/>
                <w:szCs w:val="20"/>
              </w:rPr>
            </w:pPr>
            <w:r>
              <w:rPr>
                <w:b/>
                <w:sz w:val="20"/>
                <w:szCs w:val="20"/>
              </w:rPr>
              <w:t>СМР</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c>
          <w:tcPr>
            <w:tcW w:w="1369" w:type="pct"/>
            <w:vAlign w:val="center"/>
          </w:tcPr>
          <w:p w:rsidR="003260E5" w:rsidRDefault="00110240">
            <w:pPr>
              <w:widowControl w:val="0"/>
              <w:tabs>
                <w:tab w:val="left" w:pos="6354"/>
              </w:tabs>
              <w:ind w:firstLine="0"/>
              <w:jc w:val="left"/>
              <w:rPr>
                <w:b/>
                <w:sz w:val="20"/>
                <w:szCs w:val="20"/>
              </w:rPr>
            </w:pPr>
            <w:r>
              <w:rPr>
                <w:b/>
                <w:sz w:val="20"/>
                <w:szCs w:val="20"/>
              </w:rPr>
              <w:t>ПНР</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c>
          <w:tcPr>
            <w:tcW w:w="1369" w:type="pct"/>
            <w:vAlign w:val="center"/>
          </w:tcPr>
          <w:p w:rsidR="003260E5" w:rsidRDefault="00110240">
            <w:pPr>
              <w:widowControl w:val="0"/>
              <w:tabs>
                <w:tab w:val="left" w:pos="6354"/>
              </w:tabs>
              <w:ind w:firstLine="0"/>
              <w:jc w:val="left"/>
              <w:rPr>
                <w:b/>
                <w:sz w:val="20"/>
                <w:szCs w:val="20"/>
              </w:rPr>
            </w:pPr>
            <w:r>
              <w:rPr>
                <w:b/>
                <w:sz w:val="20"/>
                <w:szCs w:val="20"/>
              </w:rPr>
              <w:t>Оборудование</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c>
          <w:tcPr>
            <w:tcW w:w="1369" w:type="pct"/>
            <w:vAlign w:val="center"/>
          </w:tcPr>
          <w:p w:rsidR="003260E5" w:rsidRDefault="00110240">
            <w:pPr>
              <w:widowControl w:val="0"/>
              <w:tabs>
                <w:tab w:val="left" w:pos="6354"/>
              </w:tabs>
              <w:ind w:firstLine="0"/>
              <w:jc w:val="left"/>
              <w:rPr>
                <w:b/>
                <w:sz w:val="20"/>
                <w:szCs w:val="20"/>
              </w:rPr>
            </w:pPr>
            <w:r>
              <w:rPr>
                <w:b/>
                <w:sz w:val="20"/>
                <w:szCs w:val="20"/>
              </w:rPr>
              <w:t>Материалы</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c>
          <w:tcPr>
            <w:tcW w:w="1369" w:type="pct"/>
            <w:vAlign w:val="center"/>
          </w:tcPr>
          <w:p w:rsidR="003260E5" w:rsidRDefault="00110240">
            <w:pPr>
              <w:widowControl w:val="0"/>
              <w:tabs>
                <w:tab w:val="left" w:pos="6354"/>
              </w:tabs>
              <w:ind w:firstLine="0"/>
              <w:jc w:val="left"/>
              <w:rPr>
                <w:b/>
                <w:sz w:val="20"/>
                <w:szCs w:val="20"/>
              </w:rPr>
            </w:pPr>
            <w:r>
              <w:rPr>
                <w:b/>
                <w:sz w:val="20"/>
                <w:szCs w:val="20"/>
              </w:rPr>
              <w:t>Итого:</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bl>
    <w:p w:rsidR="003260E5" w:rsidRDefault="003260E5">
      <w:pPr>
        <w:spacing w:line="240" w:lineRule="auto"/>
        <w:rPr>
          <w:b/>
          <w:i/>
          <w:sz w:val="24"/>
          <w:szCs w:val="24"/>
        </w:rPr>
      </w:pPr>
    </w:p>
    <w:p w:rsidR="003260E5" w:rsidRDefault="00110240">
      <w:pPr>
        <w:spacing w:line="276" w:lineRule="auto"/>
        <w:rPr>
          <w:sz w:val="24"/>
          <w:szCs w:val="24"/>
        </w:rPr>
      </w:pPr>
      <w:r>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3260E5" w:rsidRDefault="003260E5">
      <w:pPr>
        <w:rPr>
          <w:sz w:val="12"/>
          <w:szCs w:val="12"/>
        </w:rPr>
      </w:pPr>
    </w:p>
    <w:p w:rsidR="003260E5" w:rsidRDefault="00110240">
      <w:pPr>
        <w:spacing w:line="240" w:lineRule="auto"/>
        <w:rPr>
          <w:sz w:val="24"/>
          <w:szCs w:val="24"/>
        </w:rPr>
      </w:pPr>
      <w:r>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___________________________________________________________</w:t>
      </w:r>
    </w:p>
    <w:p w:rsidR="003260E5" w:rsidRDefault="00110240">
      <w:pPr>
        <w:spacing w:line="240" w:lineRule="auto"/>
        <w:ind w:firstLine="0"/>
        <w:rPr>
          <w:b/>
          <w:i/>
          <w:sz w:val="24"/>
          <w:szCs w:val="24"/>
        </w:rPr>
      </w:pPr>
      <w:r>
        <w:rPr>
          <w:b/>
          <w:i/>
          <w:sz w:val="24"/>
          <w:szCs w:val="24"/>
        </w:rPr>
        <w:t xml:space="preserve"> (приводится перечень и характеристики сопутствующих работ).</w:t>
      </w:r>
    </w:p>
    <w:p w:rsidR="003260E5" w:rsidRDefault="00110240">
      <w:pPr>
        <w:rPr>
          <w:sz w:val="12"/>
          <w:szCs w:val="12"/>
        </w:rPr>
      </w:pPr>
      <w:r>
        <w:rPr>
          <w:sz w:val="12"/>
          <w:szCs w:val="12"/>
        </w:rPr>
        <w:t xml:space="preserve">     </w:t>
      </w:r>
    </w:p>
    <w:p w:rsidR="003260E5" w:rsidRDefault="00110240">
      <w:pPr>
        <w:widowControl w:val="0"/>
        <w:spacing w:before="120" w:line="240" w:lineRule="auto"/>
        <w:rPr>
          <w:b/>
          <w:bCs/>
          <w:sz w:val="24"/>
          <w:szCs w:val="24"/>
        </w:rPr>
      </w:pPr>
      <w:r>
        <w:rPr>
          <w:b/>
          <w:bCs/>
          <w:sz w:val="24"/>
          <w:szCs w:val="24"/>
        </w:rPr>
        <w:t xml:space="preserve">Срок выполнения работ: </w:t>
      </w:r>
    </w:p>
    <w:p w:rsidR="003260E5" w:rsidRDefault="00110240">
      <w:pPr>
        <w:widowControl w:val="0"/>
        <w:spacing w:line="240" w:lineRule="auto"/>
        <w:rPr>
          <w:bCs/>
          <w:sz w:val="24"/>
          <w:szCs w:val="24"/>
        </w:rPr>
      </w:pPr>
      <w:r>
        <w:rPr>
          <w:bCs/>
          <w:sz w:val="24"/>
          <w:szCs w:val="24"/>
        </w:rPr>
        <w:t xml:space="preserve">Начало выполнения работ: </w:t>
      </w:r>
      <w:r>
        <w:rPr>
          <w:b/>
          <w:i/>
          <w:sz w:val="16"/>
          <w:szCs w:val="16"/>
          <w:shd w:val="clear" w:color="auto" w:fill="FFFF99"/>
        </w:rPr>
        <w:t>_____________________________________________________</w:t>
      </w:r>
      <w:r>
        <w:rPr>
          <w:bCs/>
          <w:sz w:val="24"/>
          <w:szCs w:val="24"/>
        </w:rPr>
        <w:t>.</w:t>
      </w:r>
    </w:p>
    <w:p w:rsidR="003260E5" w:rsidRDefault="00110240">
      <w:pPr>
        <w:widowControl w:val="0"/>
        <w:spacing w:line="240" w:lineRule="auto"/>
        <w:rPr>
          <w:bCs/>
          <w:sz w:val="24"/>
          <w:szCs w:val="24"/>
        </w:rPr>
      </w:pPr>
      <w:r>
        <w:rPr>
          <w:bCs/>
          <w:sz w:val="24"/>
          <w:szCs w:val="24"/>
        </w:rPr>
        <w:t xml:space="preserve">Окончание выполнения работ: </w:t>
      </w:r>
      <w:r>
        <w:rPr>
          <w:b/>
          <w:i/>
          <w:sz w:val="24"/>
          <w:szCs w:val="24"/>
          <w:shd w:val="clear" w:color="auto" w:fill="FFFF99"/>
        </w:rPr>
        <w:t>________________________________________________</w:t>
      </w:r>
      <w:r>
        <w:rPr>
          <w:bCs/>
          <w:sz w:val="24"/>
          <w:szCs w:val="24"/>
        </w:rPr>
        <w:t>.</w:t>
      </w:r>
    </w:p>
    <w:p w:rsidR="003260E5" w:rsidRDefault="00110240">
      <w:pPr>
        <w:widowControl w:val="0"/>
        <w:spacing w:after="120" w:line="240" w:lineRule="auto"/>
        <w:rPr>
          <w:bCs/>
          <w:iCs/>
          <w:sz w:val="24"/>
          <w:szCs w:val="24"/>
        </w:rPr>
      </w:pPr>
      <w:r>
        <w:rPr>
          <w:b/>
          <w:bCs/>
          <w:sz w:val="24"/>
          <w:szCs w:val="24"/>
        </w:rPr>
        <w:t>Условия оплаты выполнения работ</w:t>
      </w:r>
      <w:r>
        <w:rPr>
          <w:b/>
          <w:bCs/>
          <w:iCs/>
          <w:sz w:val="24"/>
          <w:szCs w:val="24"/>
        </w:rPr>
        <w:t>:</w:t>
      </w:r>
      <w:r>
        <w:rPr>
          <w:bCs/>
          <w:iCs/>
          <w:sz w:val="24"/>
          <w:szCs w:val="24"/>
        </w:rPr>
        <w:t xml:space="preserve"> </w:t>
      </w:r>
      <w:r>
        <w:rPr>
          <w:bCs/>
          <w:sz w:val="24"/>
          <w:szCs w:val="24"/>
          <w:lang w:eastAsia="ar-SA"/>
        </w:rPr>
        <w:t>на условиях, указанных в извещении.</w:t>
      </w:r>
    </w:p>
    <w:p w:rsidR="003260E5" w:rsidRDefault="003260E5">
      <w:pPr>
        <w:spacing w:line="240" w:lineRule="auto"/>
        <w:rPr>
          <w:sz w:val="24"/>
          <w:szCs w:val="24"/>
        </w:rPr>
      </w:pPr>
    </w:p>
    <w:p w:rsidR="003260E5" w:rsidRDefault="00110240">
      <w:pPr>
        <w:spacing w:line="240" w:lineRule="auto"/>
        <w:rPr>
          <w:sz w:val="24"/>
          <w:szCs w:val="24"/>
        </w:rPr>
      </w:pPr>
      <w:r>
        <w:rPr>
          <w:sz w:val="24"/>
          <w:szCs w:val="24"/>
        </w:rPr>
        <w:t xml:space="preserve">Данная заявка действительна до ___________________________ </w:t>
      </w:r>
    </w:p>
    <w:p w:rsidR="003260E5" w:rsidRDefault="00110240">
      <w:pPr>
        <w:spacing w:line="240" w:lineRule="auto"/>
        <w:rPr>
          <w:b/>
          <w:i/>
          <w:sz w:val="24"/>
          <w:szCs w:val="24"/>
        </w:rPr>
      </w:pPr>
      <w:r>
        <w:rPr>
          <w:b/>
          <w:i/>
          <w:sz w:val="24"/>
          <w:szCs w:val="24"/>
        </w:rPr>
        <w:t xml:space="preserve">                                                        (указывается срок действия)</w:t>
      </w:r>
    </w:p>
    <w:p w:rsidR="003260E5" w:rsidRDefault="00110240">
      <w:pPr>
        <w:rPr>
          <w:b/>
          <w:sz w:val="24"/>
          <w:szCs w:val="24"/>
        </w:rPr>
      </w:pPr>
      <w:r>
        <w:rPr>
          <w:b/>
          <w:sz w:val="24"/>
          <w:szCs w:val="24"/>
        </w:rPr>
        <w:t xml:space="preserve">Приложения: </w:t>
      </w:r>
    </w:p>
    <w:p w:rsidR="003260E5" w:rsidRDefault="00110240">
      <w:pPr>
        <w:spacing w:line="240" w:lineRule="auto"/>
        <w:rPr>
          <w:b/>
          <w:sz w:val="24"/>
          <w:szCs w:val="24"/>
        </w:rPr>
      </w:pPr>
      <w:r>
        <w:rPr>
          <w:b/>
          <w:sz w:val="24"/>
          <w:szCs w:val="24"/>
        </w:rPr>
        <w:t>1) Техническое Предложение (на ___л.  в ____ экз.);</w:t>
      </w:r>
    </w:p>
    <w:p w:rsidR="003260E5" w:rsidRDefault="00110240">
      <w:pPr>
        <w:spacing w:line="240" w:lineRule="auto"/>
        <w:rPr>
          <w:b/>
          <w:sz w:val="24"/>
          <w:szCs w:val="24"/>
        </w:rPr>
      </w:pPr>
      <w:r>
        <w:rPr>
          <w:b/>
          <w:sz w:val="24"/>
          <w:szCs w:val="24"/>
        </w:rPr>
        <w:lastRenderedPageBreak/>
        <w:t xml:space="preserve">2) График выполнения </w:t>
      </w:r>
      <w:proofErr w:type="gramStart"/>
      <w:r>
        <w:rPr>
          <w:b/>
          <w:sz w:val="24"/>
          <w:szCs w:val="24"/>
        </w:rPr>
        <w:t>работ  (</w:t>
      </w:r>
      <w:proofErr w:type="gramEnd"/>
      <w:r>
        <w:rPr>
          <w:b/>
          <w:sz w:val="24"/>
          <w:szCs w:val="24"/>
        </w:rPr>
        <w:t>на ___л.  в ____ экз.);</w:t>
      </w:r>
    </w:p>
    <w:p w:rsidR="003260E5" w:rsidRDefault="00110240">
      <w:pPr>
        <w:spacing w:line="240" w:lineRule="auto"/>
        <w:rPr>
          <w:b/>
          <w:sz w:val="24"/>
          <w:szCs w:val="24"/>
        </w:rPr>
      </w:pPr>
      <w:r>
        <w:rPr>
          <w:b/>
          <w:sz w:val="24"/>
          <w:szCs w:val="24"/>
        </w:rPr>
        <w:t>3) Сводная таблица стоимости работ (на ___л. в ___ экз.);</w:t>
      </w:r>
    </w:p>
    <w:p w:rsidR="003260E5" w:rsidRDefault="00110240">
      <w:pPr>
        <w:spacing w:line="240" w:lineRule="auto"/>
        <w:rPr>
          <w:b/>
          <w:sz w:val="24"/>
          <w:szCs w:val="24"/>
        </w:rPr>
      </w:pPr>
      <w:r>
        <w:rPr>
          <w:b/>
          <w:sz w:val="24"/>
          <w:szCs w:val="24"/>
        </w:rPr>
        <w:t>4) Согласие с проектом Договора (на ___л.  в ____ экз.).</w:t>
      </w:r>
    </w:p>
    <w:p w:rsidR="003260E5" w:rsidRDefault="00110240">
      <w:pPr>
        <w:rPr>
          <w:b/>
          <w:sz w:val="24"/>
          <w:szCs w:val="24"/>
        </w:rPr>
      </w:pPr>
      <w:r>
        <w:rPr>
          <w:b/>
          <w:sz w:val="24"/>
          <w:szCs w:val="24"/>
        </w:rPr>
        <w:t>5) …….</w:t>
      </w:r>
    </w:p>
    <w:p w:rsidR="003260E5" w:rsidRDefault="003260E5">
      <w:pPr>
        <w:spacing w:line="240" w:lineRule="auto"/>
        <w:rPr>
          <w:sz w:val="24"/>
          <w:szCs w:val="24"/>
        </w:rPr>
      </w:pPr>
    </w:p>
    <w:p w:rsidR="003260E5" w:rsidRDefault="003260E5">
      <w:pPr>
        <w:spacing w:line="240" w:lineRule="auto"/>
        <w:rPr>
          <w:sz w:val="24"/>
          <w:szCs w:val="24"/>
        </w:rPr>
      </w:pPr>
    </w:p>
    <w:p w:rsidR="003260E5" w:rsidRDefault="003260E5">
      <w:pPr>
        <w:spacing w:line="240" w:lineRule="auto"/>
        <w:rPr>
          <w:sz w:val="24"/>
          <w:szCs w:val="24"/>
        </w:rPr>
      </w:pPr>
    </w:p>
    <w:p w:rsidR="003260E5" w:rsidRDefault="00110240">
      <w:pPr>
        <w:rPr>
          <w:sz w:val="24"/>
          <w:szCs w:val="24"/>
        </w:rPr>
      </w:pPr>
      <w:r>
        <w:rPr>
          <w:sz w:val="24"/>
          <w:szCs w:val="24"/>
        </w:rPr>
        <w:t>С уважением,</w:t>
      </w:r>
    </w:p>
    <w:p w:rsidR="003260E5" w:rsidRDefault="00110240">
      <w:pPr>
        <w:rPr>
          <w:sz w:val="24"/>
          <w:szCs w:val="24"/>
        </w:rPr>
      </w:pPr>
      <w:r>
        <w:rPr>
          <w:sz w:val="24"/>
          <w:szCs w:val="24"/>
        </w:rPr>
        <w:t>___________________________                                              ________________________</w:t>
      </w:r>
    </w:p>
    <w:p w:rsidR="003260E5" w:rsidRDefault="00110240">
      <w:pPr>
        <w:rPr>
          <w:b/>
          <w:i/>
          <w:sz w:val="24"/>
          <w:szCs w:val="24"/>
        </w:rPr>
      </w:pPr>
      <w:r>
        <w:rPr>
          <w:b/>
          <w:i/>
          <w:sz w:val="24"/>
          <w:szCs w:val="24"/>
        </w:rPr>
        <w:t xml:space="preserve">(должность ответственного </w:t>
      </w:r>
      <w:proofErr w:type="gramStart"/>
      <w:r>
        <w:rPr>
          <w:b/>
          <w:i/>
          <w:sz w:val="24"/>
          <w:szCs w:val="24"/>
        </w:rPr>
        <w:t xml:space="preserve">лица)   </w:t>
      </w:r>
      <w:proofErr w:type="gramEnd"/>
      <w:r>
        <w:rPr>
          <w:b/>
          <w:i/>
          <w:sz w:val="24"/>
          <w:szCs w:val="24"/>
        </w:rPr>
        <w:t xml:space="preserve">                                 (подпись, расшифровка)</w:t>
      </w:r>
    </w:p>
    <w:p w:rsidR="003260E5" w:rsidRDefault="00110240">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3260E5" w:rsidRDefault="003260E5">
      <w:pPr>
        <w:spacing w:line="240" w:lineRule="auto"/>
        <w:rPr>
          <w:sz w:val="24"/>
          <w:szCs w:val="24"/>
        </w:rPr>
      </w:pPr>
    </w:p>
    <w:p w:rsidR="003260E5" w:rsidRDefault="00110240">
      <w:pPr>
        <w:pStyle w:val="afff1"/>
        <w:tabs>
          <w:tab w:val="left" w:pos="1260"/>
        </w:tabs>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3260E5" w:rsidRDefault="00110240">
      <w:pPr>
        <w:pStyle w:val="aff2"/>
        <w:numPr>
          <w:ilvl w:val="0"/>
          <w:numId w:val="16"/>
        </w:numPr>
        <w:tabs>
          <w:tab w:val="left" w:pos="993"/>
        </w:tabs>
        <w:spacing w:line="240" w:lineRule="auto"/>
        <w:ind w:left="993" w:hanging="284"/>
        <w:rPr>
          <w:sz w:val="24"/>
          <w:szCs w:val="24"/>
        </w:rPr>
      </w:pPr>
      <w:r>
        <w:rPr>
          <w:sz w:val="24"/>
          <w:szCs w:val="24"/>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Участник должен указать свое полное наименование (с указанием организационно-правовой формы) и юридический адрес.</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Участник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w:t>
      </w:r>
      <w:proofErr w:type="spellStart"/>
      <w:r>
        <w:rPr>
          <w:sz w:val="24"/>
          <w:szCs w:val="24"/>
        </w:rPr>
        <w:t>ХХХ</w:t>
      </w:r>
      <w:proofErr w:type="spellEnd"/>
      <w:r>
        <w:rPr>
          <w:sz w:val="24"/>
          <w:szCs w:val="24"/>
        </w:rPr>
        <w:t> </w:t>
      </w:r>
      <w:proofErr w:type="gramStart"/>
      <w:r>
        <w:rPr>
          <w:sz w:val="24"/>
          <w:szCs w:val="24"/>
        </w:rPr>
        <w:t>ХХХ,ХХ</w:t>
      </w:r>
      <w:proofErr w:type="gramEnd"/>
      <w:r>
        <w:rPr>
          <w:sz w:val="24"/>
          <w:szCs w:val="24"/>
        </w:rPr>
        <w:t xml:space="preserve"> руб., например: «1 234 567,89 руб. (Один миллион двести тридцать четыре тысячи пятьсот шестьдесят семь руб. восемьдесят девять коп.)».</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 xml:space="preserve">Участник должен указать срок действия Заявки согласно требованиям пункта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Pr>
          <w:sz w:val="24"/>
          <w:szCs w:val="24"/>
        </w:rPr>
        <w:t>25</w:t>
      </w:r>
      <w:r>
        <w:rPr>
          <w:sz w:val="24"/>
          <w:szCs w:val="24"/>
        </w:rPr>
        <w:fldChar w:fldCharType="end"/>
      </w:r>
      <w:r>
        <w:rPr>
          <w:sz w:val="24"/>
          <w:szCs w:val="24"/>
        </w:rPr>
        <w:t>.</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В графе «Наименование работ» указываются виды работ, предусмотренные Техническим заданием.</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Участник должен указать срок выполнения работ.</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 xml:space="preserve">Заявка должна быть подписана и скреплена печатью в соответствии с требованиями пункта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Pr>
          <w:sz w:val="24"/>
          <w:szCs w:val="24"/>
        </w:rPr>
        <w:t>25</w:t>
      </w:r>
      <w:r>
        <w:rPr>
          <w:sz w:val="24"/>
          <w:szCs w:val="24"/>
        </w:rPr>
        <w:fldChar w:fldCharType="end"/>
      </w:r>
      <w:r>
        <w:rPr>
          <w:sz w:val="24"/>
          <w:szCs w:val="24"/>
        </w:rPr>
        <w:t>.</w:t>
      </w:r>
    </w:p>
    <w:p w:rsidR="003260E5" w:rsidRDefault="00110240">
      <w:pPr>
        <w:pStyle w:val="aff2"/>
        <w:numPr>
          <w:ilvl w:val="0"/>
          <w:numId w:val="16"/>
        </w:numPr>
        <w:tabs>
          <w:tab w:val="left" w:pos="993"/>
          <w:tab w:val="num" w:pos="1134"/>
        </w:tabs>
        <w:spacing w:line="240" w:lineRule="auto"/>
        <w:ind w:left="993" w:hanging="284"/>
        <w:rPr>
          <w:sz w:val="24"/>
          <w:szCs w:val="24"/>
        </w:rPr>
      </w:pPr>
      <w:r>
        <w:rPr>
          <w:sz w:val="24"/>
          <w:szCs w:val="24"/>
        </w:rPr>
        <w:t>Предложенная Участником в Заявке итоговая цена должна соответствовать цене, указанной Участником на «котировочной доске» ЭТП и Сводной таблице стоимости работ.</w:t>
      </w:r>
    </w:p>
    <w:p w:rsidR="003260E5" w:rsidRDefault="00110240">
      <w:pPr>
        <w:pStyle w:val="aff2"/>
        <w:numPr>
          <w:ilvl w:val="0"/>
          <w:numId w:val="16"/>
        </w:numPr>
        <w:tabs>
          <w:tab w:val="left" w:pos="993"/>
          <w:tab w:val="num" w:pos="1134"/>
        </w:tabs>
        <w:spacing w:line="240" w:lineRule="auto"/>
        <w:ind w:left="993" w:hanging="284"/>
        <w:rPr>
          <w:sz w:val="24"/>
          <w:szCs w:val="24"/>
        </w:rPr>
      </w:pPr>
      <w:r>
        <w:rPr>
          <w:sz w:val="24"/>
          <w:szCs w:val="24"/>
        </w:rPr>
        <w:t>Участник указывает систему налогообложения, которую он применяет на момент подачи заявки.</w:t>
      </w:r>
    </w:p>
    <w:p w:rsidR="003260E5" w:rsidRDefault="00110240">
      <w:pPr>
        <w:pStyle w:val="aff2"/>
        <w:numPr>
          <w:ilvl w:val="0"/>
          <w:numId w:val="16"/>
        </w:numPr>
        <w:tabs>
          <w:tab w:val="left" w:pos="993"/>
          <w:tab w:val="num" w:pos="1134"/>
        </w:tabs>
        <w:spacing w:line="240" w:lineRule="auto"/>
        <w:ind w:left="993" w:hanging="284"/>
        <w:rPr>
          <w:sz w:val="24"/>
          <w:szCs w:val="24"/>
        </w:rPr>
      </w:pPr>
      <w:r>
        <w:rPr>
          <w:sz w:val="24"/>
          <w:szCs w:val="24"/>
        </w:rPr>
        <w:t xml:space="preserve">В случае, если Участник применяет УСН или в случае если проводится </w:t>
      </w:r>
      <w:proofErr w:type="gramStart"/>
      <w:r>
        <w:rPr>
          <w:sz w:val="24"/>
          <w:szCs w:val="24"/>
        </w:rPr>
        <w:t>закупка</w:t>
      </w:r>
      <w:proofErr w:type="gramEnd"/>
      <w:r>
        <w:rPr>
          <w:sz w:val="24"/>
          <w:szCs w:val="24"/>
        </w:rPr>
        <w:t xml:space="preserve">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3260E5" w:rsidRDefault="00110240">
      <w:pPr>
        <w:pStyle w:val="aff2"/>
        <w:numPr>
          <w:ilvl w:val="0"/>
          <w:numId w:val="16"/>
        </w:numPr>
        <w:tabs>
          <w:tab w:val="left" w:pos="993"/>
          <w:tab w:val="num" w:pos="1134"/>
        </w:tabs>
        <w:spacing w:line="240" w:lineRule="auto"/>
        <w:ind w:left="993" w:hanging="284"/>
        <w:rPr>
          <w:sz w:val="24"/>
          <w:szCs w:val="24"/>
        </w:rPr>
      </w:pPr>
      <w:r>
        <w:rPr>
          <w:sz w:val="24"/>
          <w:szCs w:val="24"/>
        </w:rPr>
        <w:t xml:space="preserve">Заявка </w:t>
      </w:r>
      <w:r>
        <w:rPr>
          <w:sz w:val="24"/>
        </w:rPr>
        <w:t xml:space="preserve">будет служить основой для подготовки приложения к Договору. </w:t>
      </w:r>
      <w:r>
        <w:rPr>
          <w:sz w:val="24"/>
          <w:szCs w:val="24"/>
        </w:rPr>
        <w:t>Заявку следует подготовить так, чтобы ее можно было с минимальными изменениями включить в Договор.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3260E5" w:rsidRDefault="00110240">
      <w:pPr>
        <w:pBdr>
          <w:top w:val="single" w:sz="4" w:space="1" w:color="000000"/>
        </w:pBdr>
        <w:shd w:val="clear" w:color="auto" w:fill="E0E0E0"/>
        <w:ind w:right="21"/>
        <w:jc w:val="center"/>
        <w:rPr>
          <w:b/>
          <w:color w:val="000000"/>
          <w:spacing w:val="36"/>
          <w:sz w:val="24"/>
          <w:szCs w:val="24"/>
        </w:rPr>
      </w:pPr>
      <w:r>
        <w:rPr>
          <w:b/>
          <w:sz w:val="24"/>
          <w:szCs w:val="24"/>
        </w:rPr>
        <w:br w:type="page" w:clear="all"/>
      </w:r>
      <w:r>
        <w:rPr>
          <w:b/>
          <w:color w:val="000000"/>
          <w:spacing w:val="36"/>
          <w:sz w:val="24"/>
          <w:szCs w:val="24"/>
        </w:rPr>
        <w:lastRenderedPageBreak/>
        <w:t>начало формы</w:t>
      </w:r>
    </w:p>
    <w:p w:rsidR="003260E5" w:rsidRDefault="00110240">
      <w:pPr>
        <w:jc w:val="right"/>
        <w:rPr>
          <w:b/>
          <w:sz w:val="24"/>
          <w:szCs w:val="24"/>
        </w:rPr>
      </w:pPr>
      <w:r>
        <w:rPr>
          <w:b/>
          <w:sz w:val="24"/>
          <w:szCs w:val="24"/>
        </w:rPr>
        <w:t>Форма 2</w:t>
      </w:r>
    </w:p>
    <w:p w:rsidR="003260E5" w:rsidRDefault="00110240">
      <w:pPr>
        <w:jc w:val="right"/>
        <w:rPr>
          <w:sz w:val="24"/>
          <w:szCs w:val="24"/>
        </w:rPr>
      </w:pPr>
      <w:r>
        <w:rPr>
          <w:sz w:val="24"/>
          <w:szCs w:val="24"/>
        </w:rPr>
        <w:t xml:space="preserve"> Приложение 1 к Заявке </w:t>
      </w:r>
      <w:r>
        <w:rPr>
          <w:sz w:val="24"/>
          <w:szCs w:val="24"/>
        </w:rPr>
        <w:br/>
        <w:t>от «___</w:t>
      </w:r>
      <w:proofErr w:type="gramStart"/>
      <w:r>
        <w:rPr>
          <w:sz w:val="24"/>
          <w:szCs w:val="24"/>
        </w:rPr>
        <w:t>_»_</w:t>
      </w:r>
      <w:proofErr w:type="gramEnd"/>
      <w:r>
        <w:rPr>
          <w:sz w:val="24"/>
          <w:szCs w:val="24"/>
        </w:rPr>
        <w:t>____________ г. №__________</w:t>
      </w:r>
    </w:p>
    <w:p w:rsidR="003260E5" w:rsidRDefault="00110240">
      <w:pPr>
        <w:tabs>
          <w:tab w:val="left" w:pos="1889"/>
        </w:tabs>
        <w:rPr>
          <w:sz w:val="24"/>
          <w:szCs w:val="24"/>
        </w:rPr>
      </w:pPr>
      <w:r>
        <w:rPr>
          <w:sz w:val="24"/>
          <w:szCs w:val="24"/>
        </w:rPr>
        <w:tab/>
      </w:r>
    </w:p>
    <w:p w:rsidR="003260E5" w:rsidRDefault="00110240">
      <w:pPr>
        <w:jc w:val="center"/>
        <w:rPr>
          <w:b/>
          <w:sz w:val="24"/>
          <w:szCs w:val="24"/>
        </w:rPr>
      </w:pPr>
      <w:r>
        <w:rPr>
          <w:b/>
          <w:sz w:val="24"/>
          <w:szCs w:val="24"/>
        </w:rPr>
        <w:t>Техническое предложение на выполнение работ</w:t>
      </w:r>
    </w:p>
    <w:p w:rsidR="003260E5" w:rsidRDefault="00110240">
      <w:pPr>
        <w:pStyle w:val="16"/>
        <w:tabs>
          <w:tab w:val="left" w:pos="9360"/>
        </w:tabs>
        <w:ind w:left="539" w:right="238" w:firstLine="0"/>
        <w:jc w:val="center"/>
        <w:rPr>
          <w:b/>
          <w:bCs/>
          <w:szCs w:val="24"/>
        </w:rPr>
      </w:pPr>
      <w:r>
        <w:rPr>
          <w:b/>
          <w:szCs w:val="24"/>
        </w:rPr>
        <w:t xml:space="preserve">по запросу цен </w:t>
      </w:r>
    </w:p>
    <w:p w:rsidR="003260E5" w:rsidRDefault="003260E5">
      <w:pPr>
        <w:pStyle w:val="afff1"/>
        <w:ind w:left="-360" w:firstLine="1068"/>
        <w:jc w:val="center"/>
        <w:rPr>
          <w:b/>
          <w:bCs/>
        </w:rPr>
      </w:pPr>
    </w:p>
    <w:p w:rsidR="003260E5" w:rsidRDefault="00110240">
      <w:pPr>
        <w:pStyle w:val="afff1"/>
        <w:ind w:left="-360" w:firstLine="1068"/>
        <w:jc w:val="center"/>
        <w:rPr>
          <w:b/>
          <w:sz w:val="24"/>
          <w:szCs w:val="24"/>
        </w:rPr>
      </w:pPr>
      <w:r>
        <w:rPr>
          <w:b/>
          <w:bCs/>
          <w:sz w:val="24"/>
          <w:szCs w:val="24"/>
        </w:rPr>
        <w:t xml:space="preserve">на </w:t>
      </w:r>
      <w:r>
        <w:rPr>
          <w:b/>
          <w:sz w:val="24"/>
          <w:szCs w:val="24"/>
        </w:rPr>
        <w:t>право заключения договора на ________________________</w:t>
      </w:r>
    </w:p>
    <w:p w:rsidR="003260E5" w:rsidRDefault="00110240">
      <w:pPr>
        <w:pStyle w:val="afff1"/>
        <w:ind w:left="-360" w:firstLine="1068"/>
        <w:jc w:val="center"/>
        <w:rPr>
          <w:b/>
          <w:bCs/>
          <w:caps/>
          <w:spacing w:val="-2"/>
          <w:sz w:val="24"/>
          <w:szCs w:val="24"/>
        </w:rPr>
      </w:pPr>
      <w:r>
        <w:rPr>
          <w:b/>
          <w:sz w:val="24"/>
          <w:szCs w:val="24"/>
        </w:rPr>
        <w:t>________________________________________________________</w:t>
      </w:r>
    </w:p>
    <w:p w:rsidR="003260E5" w:rsidRDefault="003260E5">
      <w:pPr>
        <w:jc w:val="center"/>
        <w:rPr>
          <w:b/>
          <w:bCs/>
          <w:sz w:val="24"/>
          <w:szCs w:val="24"/>
        </w:rPr>
      </w:pPr>
    </w:p>
    <w:p w:rsidR="003260E5" w:rsidRDefault="003260E5">
      <w:pPr>
        <w:rPr>
          <w:sz w:val="24"/>
          <w:szCs w:val="24"/>
        </w:rPr>
      </w:pPr>
    </w:p>
    <w:p w:rsidR="003260E5" w:rsidRDefault="00110240">
      <w:pPr>
        <w:rPr>
          <w:color w:val="000000"/>
          <w:sz w:val="24"/>
          <w:szCs w:val="24"/>
        </w:rPr>
      </w:pPr>
      <w:r>
        <w:rPr>
          <w:color w:val="000000"/>
          <w:sz w:val="24"/>
          <w:szCs w:val="24"/>
        </w:rPr>
        <w:t>Наименование и адрес Участника: _________________________________</w:t>
      </w:r>
    </w:p>
    <w:p w:rsidR="003260E5" w:rsidRDefault="003260E5">
      <w:pPr>
        <w:rPr>
          <w:sz w:val="24"/>
          <w:szCs w:val="24"/>
        </w:rPr>
      </w:pPr>
    </w:p>
    <w:p w:rsidR="003260E5" w:rsidRDefault="00110240">
      <w:pPr>
        <w:tabs>
          <w:tab w:val="left" w:pos="567"/>
          <w:tab w:val="left" w:pos="1985"/>
        </w:tabs>
        <w:ind w:right="34" w:firstLine="0"/>
        <w:rPr>
          <w:rStyle w:val="aff4"/>
          <w:bCs w:val="0"/>
          <w:i w:val="0"/>
          <w:sz w:val="24"/>
          <w:szCs w:val="24"/>
        </w:rPr>
      </w:pPr>
      <w:r>
        <w:rPr>
          <w:rStyle w:val="aff4"/>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3260E5" w:rsidRDefault="003260E5">
      <w:pPr>
        <w:spacing w:line="240" w:lineRule="auto"/>
        <w:rPr>
          <w:sz w:val="24"/>
          <w:szCs w:val="24"/>
        </w:rPr>
      </w:pPr>
    </w:p>
    <w:p w:rsidR="003260E5" w:rsidRDefault="003260E5">
      <w:pPr>
        <w:spacing w:line="240" w:lineRule="auto"/>
        <w:rPr>
          <w:sz w:val="24"/>
          <w:szCs w:val="24"/>
        </w:rPr>
      </w:pPr>
    </w:p>
    <w:p w:rsidR="003260E5" w:rsidRDefault="003260E5">
      <w:pPr>
        <w:spacing w:line="240" w:lineRule="auto"/>
        <w:rPr>
          <w:sz w:val="24"/>
          <w:szCs w:val="24"/>
        </w:rPr>
      </w:pPr>
    </w:p>
    <w:p w:rsidR="003260E5" w:rsidRDefault="00110240">
      <w:pPr>
        <w:rPr>
          <w:sz w:val="24"/>
          <w:szCs w:val="24"/>
        </w:rPr>
      </w:pPr>
      <w:r>
        <w:rPr>
          <w:sz w:val="24"/>
          <w:szCs w:val="24"/>
        </w:rPr>
        <w:t>____________________________________</w:t>
      </w:r>
    </w:p>
    <w:p w:rsidR="003260E5" w:rsidRDefault="00110240">
      <w:pPr>
        <w:ind w:right="3684"/>
        <w:jc w:val="center"/>
        <w:rPr>
          <w:sz w:val="24"/>
          <w:szCs w:val="24"/>
          <w:vertAlign w:val="superscript"/>
        </w:rPr>
      </w:pPr>
      <w:r>
        <w:rPr>
          <w:sz w:val="24"/>
          <w:szCs w:val="24"/>
          <w:vertAlign w:val="superscript"/>
        </w:rPr>
        <w:t>(подпись)</w:t>
      </w:r>
    </w:p>
    <w:p w:rsidR="003260E5" w:rsidRDefault="00110240">
      <w:pPr>
        <w:rPr>
          <w:sz w:val="24"/>
          <w:szCs w:val="24"/>
        </w:rPr>
      </w:pPr>
      <w:r>
        <w:rPr>
          <w:sz w:val="24"/>
          <w:szCs w:val="24"/>
        </w:rPr>
        <w:t>____________________________________</w:t>
      </w:r>
    </w:p>
    <w:p w:rsidR="003260E5" w:rsidRDefault="00110240">
      <w:pPr>
        <w:ind w:right="3684"/>
        <w:jc w:val="center"/>
        <w:rPr>
          <w:sz w:val="24"/>
          <w:szCs w:val="24"/>
          <w:vertAlign w:val="superscript"/>
        </w:rPr>
      </w:pPr>
      <w:r>
        <w:rPr>
          <w:sz w:val="24"/>
          <w:szCs w:val="24"/>
          <w:vertAlign w:val="superscript"/>
        </w:rPr>
        <w:t>(фамилия, имя, отчество подписавшего, должность)</w:t>
      </w:r>
    </w:p>
    <w:p w:rsidR="003260E5" w:rsidRDefault="00110240">
      <w:pPr>
        <w:keepNext/>
        <w:rPr>
          <w:b/>
          <w:sz w:val="24"/>
          <w:szCs w:val="24"/>
        </w:rPr>
      </w:pPr>
      <w:r>
        <w:rPr>
          <w:b/>
          <w:sz w:val="24"/>
          <w:szCs w:val="24"/>
        </w:rPr>
        <w:t>М.П.</w:t>
      </w:r>
    </w:p>
    <w:p w:rsidR="003260E5" w:rsidRDefault="00110240">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3260E5" w:rsidRDefault="00110240">
      <w:pPr>
        <w:pStyle w:val="afff1"/>
        <w:tabs>
          <w:tab w:val="left" w:pos="1260"/>
        </w:tabs>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3260E5" w:rsidRDefault="00110240">
      <w:pPr>
        <w:numPr>
          <w:ilvl w:val="0"/>
          <w:numId w:val="11"/>
        </w:numPr>
        <w:spacing w:line="240" w:lineRule="auto"/>
        <w:rPr>
          <w:sz w:val="24"/>
          <w:szCs w:val="24"/>
        </w:rPr>
      </w:pPr>
      <w:r>
        <w:rPr>
          <w:sz w:val="24"/>
          <w:szCs w:val="24"/>
        </w:rPr>
        <w:t>Участник указывает дату и номер Заявки.</w:t>
      </w:r>
    </w:p>
    <w:p w:rsidR="003260E5" w:rsidRDefault="00110240">
      <w:pPr>
        <w:numPr>
          <w:ilvl w:val="0"/>
          <w:numId w:val="11"/>
        </w:numPr>
        <w:spacing w:line="240" w:lineRule="auto"/>
        <w:rPr>
          <w:sz w:val="24"/>
          <w:szCs w:val="24"/>
        </w:rPr>
      </w:pPr>
      <w:r>
        <w:rPr>
          <w:sz w:val="24"/>
          <w:szCs w:val="24"/>
        </w:rPr>
        <w:t xml:space="preserve">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3260E5" w:rsidRDefault="00110240">
      <w:pPr>
        <w:numPr>
          <w:ilvl w:val="0"/>
          <w:numId w:val="11"/>
        </w:numPr>
        <w:spacing w:line="240" w:lineRule="auto"/>
        <w:rPr>
          <w:sz w:val="24"/>
          <w:szCs w:val="24"/>
        </w:rPr>
      </w:pPr>
      <w:r>
        <w:rPr>
          <w:sz w:val="24"/>
          <w:szCs w:val="24"/>
        </w:rPr>
        <w:t>В Техническом предложении указываются все позиции Технического задания</w:t>
      </w:r>
      <w:r>
        <w:rPr>
          <w:bCs/>
          <w:sz w:val="24"/>
          <w:szCs w:val="24"/>
        </w:rPr>
        <w:t xml:space="preserve">, </w:t>
      </w:r>
      <w:r>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Pr>
          <w:bCs/>
          <w:sz w:val="24"/>
          <w:szCs w:val="24"/>
        </w:rPr>
        <w:t>.</w:t>
      </w:r>
    </w:p>
    <w:p w:rsidR="003260E5" w:rsidRDefault="00110240">
      <w:pPr>
        <w:numPr>
          <w:ilvl w:val="0"/>
          <w:numId w:val="11"/>
        </w:numPr>
        <w:spacing w:line="240" w:lineRule="auto"/>
        <w:rPr>
          <w:sz w:val="24"/>
          <w:szCs w:val="24"/>
        </w:rPr>
      </w:pPr>
      <w:r>
        <w:rPr>
          <w:sz w:val="24"/>
          <w:szCs w:val="24"/>
        </w:rPr>
        <w:t xml:space="preserve">Техническое предложение </w:t>
      </w:r>
      <w:r>
        <w:rPr>
          <w:sz w:val="24"/>
        </w:rPr>
        <w:t>будет служить основой для подготовки приложения к Договору(</w:t>
      </w:r>
      <w:proofErr w:type="spellStart"/>
      <w:r>
        <w:rPr>
          <w:sz w:val="24"/>
        </w:rPr>
        <w:t>ам</w:t>
      </w:r>
      <w:proofErr w:type="spellEnd"/>
      <w:r>
        <w:rPr>
          <w:sz w:val="24"/>
        </w:rPr>
        <w:t>).</w:t>
      </w:r>
    </w:p>
    <w:p w:rsidR="003260E5" w:rsidRDefault="00110240">
      <w:pPr>
        <w:pStyle w:val="afff1"/>
        <w:tabs>
          <w:tab w:val="left" w:pos="1260"/>
        </w:tabs>
        <w:spacing w:after="100" w:afterAutospacing="1"/>
        <w:jc w:val="right"/>
        <w:outlineLvl w:val="1"/>
        <w:rPr>
          <w:b/>
          <w:i/>
        </w:rPr>
      </w:pPr>
      <w:r>
        <w:br w:type="page" w:clear="all"/>
      </w:r>
    </w:p>
    <w:p w:rsidR="003260E5" w:rsidRDefault="00110240">
      <w:pPr>
        <w:pBdr>
          <w:top w:val="single" w:sz="4" w:space="1" w:color="000000"/>
        </w:pBdr>
        <w:shd w:val="clear" w:color="auto" w:fill="E0E0E0"/>
        <w:ind w:right="21"/>
        <w:jc w:val="center"/>
        <w:rPr>
          <w:b/>
          <w:color w:val="000000"/>
          <w:spacing w:val="36"/>
          <w:sz w:val="24"/>
          <w:szCs w:val="24"/>
        </w:rPr>
      </w:pPr>
      <w:r>
        <w:rPr>
          <w:b/>
          <w:color w:val="000000"/>
          <w:spacing w:val="36"/>
          <w:sz w:val="24"/>
          <w:szCs w:val="24"/>
        </w:rPr>
        <w:lastRenderedPageBreak/>
        <w:t>начало формы</w:t>
      </w:r>
    </w:p>
    <w:p w:rsidR="003260E5" w:rsidRDefault="00110240">
      <w:pPr>
        <w:jc w:val="right"/>
        <w:rPr>
          <w:b/>
          <w:sz w:val="24"/>
          <w:szCs w:val="24"/>
        </w:rPr>
      </w:pPr>
      <w:r>
        <w:rPr>
          <w:b/>
          <w:sz w:val="24"/>
          <w:szCs w:val="24"/>
        </w:rPr>
        <w:t>Форма 3</w:t>
      </w:r>
    </w:p>
    <w:p w:rsidR="003260E5" w:rsidRDefault="00110240">
      <w:pPr>
        <w:jc w:val="right"/>
        <w:rPr>
          <w:sz w:val="24"/>
          <w:szCs w:val="24"/>
        </w:rPr>
      </w:pPr>
      <w:r>
        <w:rPr>
          <w:sz w:val="24"/>
          <w:szCs w:val="24"/>
        </w:rPr>
        <w:t>Приложение 2 к Заявке</w:t>
      </w:r>
      <w:r>
        <w:rPr>
          <w:sz w:val="24"/>
          <w:szCs w:val="24"/>
        </w:rPr>
        <w:br/>
        <w:t>от «___</w:t>
      </w:r>
      <w:proofErr w:type="gramStart"/>
      <w:r>
        <w:rPr>
          <w:sz w:val="24"/>
          <w:szCs w:val="24"/>
        </w:rPr>
        <w:t>_»_</w:t>
      </w:r>
      <w:proofErr w:type="gramEnd"/>
      <w:r>
        <w:rPr>
          <w:sz w:val="24"/>
          <w:szCs w:val="24"/>
        </w:rPr>
        <w:t>____________ г. №__________</w:t>
      </w:r>
    </w:p>
    <w:p w:rsidR="003260E5" w:rsidRDefault="003260E5">
      <w:pPr>
        <w:rPr>
          <w:color w:val="000000"/>
          <w:sz w:val="24"/>
          <w:szCs w:val="24"/>
        </w:rPr>
      </w:pPr>
    </w:p>
    <w:p w:rsidR="003260E5" w:rsidRDefault="00110240">
      <w:pPr>
        <w:spacing w:line="240" w:lineRule="auto"/>
        <w:jc w:val="center"/>
        <w:rPr>
          <w:b/>
          <w:sz w:val="24"/>
          <w:szCs w:val="24"/>
        </w:rPr>
      </w:pPr>
      <w:r>
        <w:rPr>
          <w:b/>
          <w:sz w:val="24"/>
          <w:szCs w:val="24"/>
        </w:rPr>
        <w:t>График выполнения работ</w:t>
      </w:r>
    </w:p>
    <w:p w:rsidR="003260E5" w:rsidRDefault="00110240">
      <w:pPr>
        <w:pStyle w:val="afff1"/>
        <w:ind w:left="-360" w:firstLine="1068"/>
        <w:jc w:val="center"/>
        <w:rPr>
          <w:b/>
          <w:sz w:val="24"/>
          <w:szCs w:val="24"/>
        </w:rPr>
      </w:pPr>
      <w:r>
        <w:rPr>
          <w:b/>
          <w:sz w:val="24"/>
          <w:szCs w:val="24"/>
        </w:rPr>
        <w:t>по запросу цен</w:t>
      </w:r>
      <w:r>
        <w:rPr>
          <w:b/>
          <w:sz w:val="24"/>
          <w:szCs w:val="24"/>
        </w:rPr>
        <w:br/>
        <w:t>на право заключения договора на ___________________________</w:t>
      </w:r>
    </w:p>
    <w:p w:rsidR="003260E5" w:rsidRDefault="00110240">
      <w:pPr>
        <w:pStyle w:val="afff1"/>
        <w:ind w:left="-360" w:firstLine="1068"/>
        <w:jc w:val="center"/>
        <w:rPr>
          <w:b/>
          <w:bCs/>
          <w:caps/>
          <w:spacing w:val="-2"/>
          <w:sz w:val="24"/>
          <w:szCs w:val="24"/>
        </w:rPr>
      </w:pPr>
      <w:r>
        <w:rPr>
          <w:b/>
          <w:sz w:val="24"/>
          <w:szCs w:val="24"/>
        </w:rPr>
        <w:t>________________________________________________________________</w:t>
      </w:r>
    </w:p>
    <w:p w:rsidR="003260E5" w:rsidRDefault="003260E5">
      <w:pPr>
        <w:rPr>
          <w:color w:val="000000"/>
          <w:sz w:val="24"/>
          <w:szCs w:val="24"/>
        </w:rPr>
      </w:pPr>
    </w:p>
    <w:p w:rsidR="003260E5" w:rsidRDefault="00110240">
      <w:pPr>
        <w:ind w:firstLine="0"/>
        <w:rPr>
          <w:color w:val="000000"/>
          <w:sz w:val="24"/>
          <w:szCs w:val="24"/>
        </w:rPr>
      </w:pPr>
      <w:r>
        <w:rPr>
          <w:color w:val="000000"/>
          <w:sz w:val="24"/>
          <w:szCs w:val="24"/>
        </w:rPr>
        <w:t>Наименование и адрес Участника: _________________________________</w:t>
      </w:r>
    </w:p>
    <w:p w:rsidR="003260E5" w:rsidRDefault="00110240">
      <w:pPr>
        <w:spacing w:line="240" w:lineRule="auto"/>
        <w:ind w:firstLine="0"/>
        <w:rPr>
          <w:color w:val="000000"/>
          <w:sz w:val="24"/>
          <w:szCs w:val="24"/>
        </w:rPr>
      </w:pPr>
      <w:r>
        <w:rPr>
          <w:color w:val="000000"/>
          <w:sz w:val="24"/>
          <w:szCs w:val="24"/>
        </w:rPr>
        <w:t xml:space="preserve">Начало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3260E5" w:rsidRDefault="00110240">
      <w:pPr>
        <w:spacing w:line="240" w:lineRule="auto"/>
        <w:ind w:firstLine="0"/>
        <w:rPr>
          <w:color w:val="000000"/>
          <w:sz w:val="24"/>
          <w:szCs w:val="24"/>
        </w:rPr>
      </w:pPr>
      <w:r>
        <w:rPr>
          <w:color w:val="000000"/>
          <w:sz w:val="24"/>
          <w:szCs w:val="24"/>
        </w:rPr>
        <w:t xml:space="preserve">Окончание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3260E5" w:rsidRDefault="003260E5">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3260E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3260E5" w:rsidRDefault="00110240">
            <w:pPr>
              <w:pStyle w:val="afa"/>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3260E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3260E5" w:rsidRDefault="003260E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260E5" w:rsidRDefault="003260E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w:t>
            </w:r>
          </w:p>
        </w:tc>
      </w:tr>
      <w:tr w:rsidR="003260E5">
        <w:tc>
          <w:tcPr>
            <w:tcW w:w="828" w:type="dxa"/>
            <w:tcBorders>
              <w:top w:val="single" w:sz="4" w:space="0" w:color="auto"/>
              <w:left w:val="single" w:sz="4" w:space="0" w:color="auto"/>
              <w:bottom w:val="single" w:sz="4" w:space="0" w:color="auto"/>
              <w:right w:val="single" w:sz="4" w:space="0" w:color="auto"/>
            </w:tcBorders>
          </w:tcPr>
          <w:p w:rsidR="003260E5" w:rsidRDefault="003260E5">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828" w:type="dxa"/>
            <w:tcBorders>
              <w:top w:val="single" w:sz="4" w:space="0" w:color="auto"/>
              <w:left w:val="single" w:sz="4" w:space="0" w:color="auto"/>
              <w:bottom w:val="single" w:sz="4" w:space="0" w:color="auto"/>
              <w:right w:val="single" w:sz="4" w:space="0" w:color="auto"/>
            </w:tcBorders>
          </w:tcPr>
          <w:p w:rsidR="003260E5" w:rsidRDefault="003260E5">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828" w:type="dxa"/>
            <w:tcBorders>
              <w:top w:val="single" w:sz="4" w:space="0" w:color="auto"/>
              <w:left w:val="single" w:sz="4" w:space="0" w:color="auto"/>
              <w:bottom w:val="single" w:sz="4" w:space="0" w:color="auto"/>
              <w:right w:val="single" w:sz="4" w:space="0" w:color="auto"/>
            </w:tcBorders>
          </w:tcPr>
          <w:p w:rsidR="003260E5" w:rsidRDefault="003260E5">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828" w:type="dxa"/>
            <w:tcBorders>
              <w:top w:val="single" w:sz="4" w:space="0" w:color="auto"/>
              <w:left w:val="single" w:sz="4" w:space="0" w:color="auto"/>
              <w:bottom w:val="single" w:sz="4" w:space="0" w:color="auto"/>
              <w:right w:val="single" w:sz="4" w:space="0" w:color="auto"/>
            </w:tcBorders>
          </w:tcPr>
          <w:p w:rsidR="003260E5" w:rsidRDefault="00110240">
            <w:pPr>
              <w:pStyle w:val="afd"/>
              <w:rPr>
                <w:color w:val="000000"/>
              </w:rPr>
            </w:pPr>
            <w:r>
              <w:rPr>
                <w:color w:val="000000"/>
              </w:rPr>
              <w:t>…</w:t>
            </w:r>
          </w:p>
        </w:tc>
        <w:tc>
          <w:tcPr>
            <w:tcW w:w="1980"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bl>
    <w:p w:rsidR="003260E5" w:rsidRDefault="003260E5">
      <w:pPr>
        <w:spacing w:line="240" w:lineRule="auto"/>
        <w:rPr>
          <w:sz w:val="24"/>
          <w:szCs w:val="24"/>
        </w:rPr>
      </w:pPr>
    </w:p>
    <w:p w:rsidR="003260E5" w:rsidRDefault="003260E5">
      <w:pPr>
        <w:spacing w:line="240" w:lineRule="auto"/>
        <w:rPr>
          <w:sz w:val="24"/>
          <w:szCs w:val="24"/>
        </w:rPr>
      </w:pPr>
    </w:p>
    <w:p w:rsidR="003260E5" w:rsidRDefault="003260E5">
      <w:pPr>
        <w:spacing w:line="240" w:lineRule="auto"/>
        <w:rPr>
          <w:sz w:val="24"/>
          <w:szCs w:val="24"/>
        </w:rPr>
      </w:pPr>
    </w:p>
    <w:p w:rsidR="003260E5" w:rsidRDefault="00110240">
      <w:pPr>
        <w:rPr>
          <w:color w:val="000000"/>
          <w:sz w:val="24"/>
          <w:szCs w:val="24"/>
        </w:rPr>
      </w:pPr>
      <w:r>
        <w:rPr>
          <w:color w:val="000000"/>
          <w:sz w:val="24"/>
          <w:szCs w:val="24"/>
        </w:rPr>
        <w:t>____________________________________</w:t>
      </w:r>
    </w:p>
    <w:p w:rsidR="003260E5" w:rsidRDefault="00110240">
      <w:pPr>
        <w:ind w:right="3684"/>
        <w:jc w:val="center"/>
        <w:rPr>
          <w:color w:val="000000"/>
          <w:sz w:val="24"/>
          <w:szCs w:val="24"/>
          <w:vertAlign w:val="superscript"/>
        </w:rPr>
      </w:pPr>
      <w:r>
        <w:rPr>
          <w:color w:val="000000"/>
          <w:sz w:val="24"/>
          <w:szCs w:val="24"/>
          <w:vertAlign w:val="superscript"/>
        </w:rPr>
        <w:t>(подпись)</w:t>
      </w:r>
    </w:p>
    <w:p w:rsidR="003260E5" w:rsidRDefault="00110240">
      <w:pPr>
        <w:rPr>
          <w:color w:val="000000"/>
          <w:sz w:val="24"/>
          <w:szCs w:val="24"/>
        </w:rPr>
      </w:pPr>
      <w:r>
        <w:rPr>
          <w:color w:val="000000"/>
          <w:sz w:val="24"/>
          <w:szCs w:val="24"/>
        </w:rPr>
        <w:t>____________________________________</w:t>
      </w:r>
    </w:p>
    <w:p w:rsidR="003260E5" w:rsidRDefault="00110240">
      <w:pPr>
        <w:ind w:right="3684"/>
        <w:jc w:val="center"/>
        <w:rPr>
          <w:color w:val="000000"/>
          <w:sz w:val="24"/>
          <w:szCs w:val="24"/>
          <w:vertAlign w:val="superscript"/>
        </w:rPr>
      </w:pPr>
      <w:r>
        <w:rPr>
          <w:color w:val="000000"/>
          <w:sz w:val="24"/>
          <w:szCs w:val="24"/>
          <w:vertAlign w:val="superscript"/>
        </w:rPr>
        <w:t>(фамилия, имя, отчество подписавшего, должность)</w:t>
      </w:r>
    </w:p>
    <w:p w:rsidR="003260E5" w:rsidRDefault="00110240">
      <w:pPr>
        <w:keepNext/>
        <w:rPr>
          <w:b/>
          <w:color w:val="000000"/>
          <w:sz w:val="24"/>
          <w:szCs w:val="24"/>
        </w:rPr>
      </w:pPr>
      <w:r>
        <w:rPr>
          <w:b/>
          <w:bCs/>
          <w:color w:val="000000"/>
          <w:sz w:val="24"/>
          <w:szCs w:val="24"/>
        </w:rPr>
        <w:t>М.П.</w:t>
      </w:r>
    </w:p>
    <w:p w:rsidR="003260E5" w:rsidRDefault="00110240">
      <w:pPr>
        <w:pBdr>
          <w:bottom w:val="single" w:sz="4" w:space="1" w:color="000000"/>
        </w:pBdr>
        <w:shd w:val="clear" w:color="auto" w:fill="E0E0E0"/>
        <w:ind w:right="21"/>
        <w:jc w:val="center"/>
        <w:rPr>
          <w:b/>
          <w:bCs/>
          <w:color w:val="000000"/>
          <w:spacing w:val="36"/>
          <w:sz w:val="24"/>
          <w:szCs w:val="24"/>
        </w:rPr>
      </w:pPr>
      <w:r>
        <w:rPr>
          <w:b/>
          <w:color w:val="000000"/>
          <w:spacing w:val="36"/>
          <w:sz w:val="24"/>
          <w:szCs w:val="24"/>
        </w:rPr>
        <w:t>конец формы</w:t>
      </w:r>
    </w:p>
    <w:p w:rsidR="003260E5" w:rsidRDefault="00110240">
      <w:pPr>
        <w:pStyle w:val="afff1"/>
        <w:tabs>
          <w:tab w:val="left" w:pos="1260"/>
        </w:tabs>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3260E5" w:rsidRDefault="00110240">
      <w:pPr>
        <w:numPr>
          <w:ilvl w:val="0"/>
          <w:numId w:val="12"/>
        </w:numPr>
        <w:spacing w:line="240" w:lineRule="auto"/>
        <w:rPr>
          <w:sz w:val="24"/>
          <w:szCs w:val="24"/>
        </w:rPr>
      </w:pPr>
      <w:r>
        <w:rPr>
          <w:sz w:val="24"/>
          <w:szCs w:val="24"/>
        </w:rPr>
        <w:t xml:space="preserve">Участник указывает дату и номер Заявки. 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3260E5" w:rsidRDefault="00110240">
      <w:pPr>
        <w:numPr>
          <w:ilvl w:val="0"/>
          <w:numId w:val="12"/>
        </w:numPr>
        <w:spacing w:line="240" w:lineRule="auto"/>
        <w:rPr>
          <w:sz w:val="24"/>
          <w:szCs w:val="24"/>
        </w:rPr>
      </w:pPr>
      <w:r>
        <w:rPr>
          <w:sz w:val="24"/>
          <w:szCs w:val="24"/>
        </w:rPr>
        <w:t xml:space="preserve">В данном Графике выполнения работ приводятся расчетные сроки выполнения всех видов (этапов / </w:t>
      </w:r>
      <w:proofErr w:type="spellStart"/>
      <w:r>
        <w:rPr>
          <w:sz w:val="24"/>
          <w:szCs w:val="24"/>
        </w:rPr>
        <w:t>подэтапов</w:t>
      </w:r>
      <w:proofErr w:type="spellEnd"/>
      <w:r>
        <w:rPr>
          <w:sz w:val="24"/>
          <w:szCs w:val="24"/>
        </w:rPr>
        <w:t xml:space="preserve"> и т.п.) работ в рамках Договора.</w:t>
      </w:r>
    </w:p>
    <w:p w:rsidR="003260E5" w:rsidRDefault="00110240">
      <w:pPr>
        <w:numPr>
          <w:ilvl w:val="0"/>
          <w:numId w:val="12"/>
        </w:numPr>
        <w:spacing w:line="240" w:lineRule="auto"/>
        <w:rPr>
          <w:sz w:val="24"/>
          <w:szCs w:val="24"/>
        </w:rPr>
      </w:pPr>
      <w:r>
        <w:rPr>
          <w:sz w:val="24"/>
          <w:szCs w:val="24"/>
        </w:rPr>
        <w:t xml:space="preserve">График выполнения работ </w:t>
      </w:r>
      <w:r>
        <w:rPr>
          <w:sz w:val="24"/>
        </w:rPr>
        <w:t>будет служить основой для подготовки приложения к Договору(</w:t>
      </w:r>
      <w:proofErr w:type="spellStart"/>
      <w:r>
        <w:rPr>
          <w:sz w:val="24"/>
        </w:rPr>
        <w:t>ам</w:t>
      </w:r>
      <w:proofErr w:type="spellEnd"/>
      <w:r>
        <w:rPr>
          <w:sz w:val="24"/>
        </w:rPr>
        <w:t>)</w:t>
      </w:r>
    </w:p>
    <w:p w:rsidR="003260E5" w:rsidRDefault="00110240">
      <w:pPr>
        <w:numPr>
          <w:ilvl w:val="0"/>
          <w:numId w:val="12"/>
        </w:numPr>
        <w:spacing w:line="240" w:lineRule="auto"/>
        <w:rPr>
          <w:sz w:val="24"/>
          <w:szCs w:val="24"/>
        </w:rPr>
      </w:pPr>
      <w:r>
        <w:rPr>
          <w:sz w:val="24"/>
          <w:szCs w:val="24"/>
        </w:rPr>
        <w:t xml:space="preserve">Для указания сроков против каждого вида (этапа / </w:t>
      </w:r>
      <w:proofErr w:type="spellStart"/>
      <w:r>
        <w:rPr>
          <w:sz w:val="24"/>
          <w:szCs w:val="24"/>
        </w:rPr>
        <w:t>подэтапа</w:t>
      </w:r>
      <w:proofErr w:type="spellEnd"/>
      <w:r>
        <w:rPr>
          <w:sz w:val="24"/>
          <w:szCs w:val="24"/>
        </w:rPr>
        <w:t xml:space="preserve"> и т.п.) следует указать какой-либо знак или затемнить соответствующее число граф, </w:t>
      </w:r>
      <w:proofErr w:type="gramStart"/>
      <w:r>
        <w:rPr>
          <w:sz w:val="24"/>
          <w:szCs w:val="24"/>
        </w:rPr>
        <w:t>например</w:t>
      </w:r>
      <w:proofErr w:type="gramEnd"/>
      <w:r>
        <w:rPr>
          <w:sz w:val="24"/>
          <w:szCs w:val="24"/>
        </w:rPr>
        <w:t>:</w:t>
      </w:r>
    </w:p>
    <w:p w:rsidR="003260E5" w:rsidRDefault="003260E5">
      <w:pPr>
        <w:pStyle w:val="aff2"/>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3260E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3260E5" w:rsidRDefault="00110240">
            <w:pPr>
              <w:pStyle w:val="afa"/>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3260E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3260E5" w:rsidRDefault="003260E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260E5" w:rsidRDefault="003260E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w:t>
            </w: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110240">
            <w:pPr>
              <w:pStyle w:val="afd"/>
              <w:ind w:left="0"/>
              <w:rPr>
                <w:bCs/>
                <w:color w:val="000000"/>
              </w:rPr>
            </w:pPr>
            <w:r>
              <w:rPr>
                <w:bCs/>
                <w:color w:val="000000"/>
              </w:rPr>
              <w:t>…</w:t>
            </w:r>
          </w:p>
        </w:tc>
        <w:tc>
          <w:tcPr>
            <w:tcW w:w="1800"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3260E5">
            <w:pPr>
              <w:pStyle w:val="afd"/>
              <w:ind w:left="0"/>
              <w:rPr>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3260E5" w:rsidRDefault="00110240">
            <w:pPr>
              <w:pStyle w:val="afd"/>
              <w:rPr>
                <w:b/>
                <w:bCs/>
                <w:color w:val="000000"/>
              </w:rPr>
            </w:pPr>
            <w:r>
              <w:rPr>
                <w:b/>
                <w:bCs/>
                <w:color w:val="000000"/>
              </w:rPr>
              <w:t>Работа 1</w:t>
            </w: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
                <w:bCs/>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b/>
                <w:bCs/>
                <w:color w:val="000000"/>
              </w:rPr>
            </w:pP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3260E5">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3260E5" w:rsidRDefault="00110240">
            <w:pPr>
              <w:pStyle w:val="afd"/>
              <w:rPr>
                <w:color w:val="000000"/>
              </w:rPr>
            </w:pPr>
            <w:r>
              <w:rPr>
                <w:color w:val="000000"/>
              </w:rPr>
              <w:t>Работа 1.1</w:t>
            </w: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3260E5">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3260E5" w:rsidRDefault="00110240">
            <w:pPr>
              <w:pStyle w:val="afd"/>
              <w:rPr>
                <w:color w:val="000000"/>
              </w:rPr>
            </w:pPr>
            <w:r>
              <w:rPr>
                <w:color w:val="000000"/>
              </w:rPr>
              <w:t>Работа 1.2</w:t>
            </w: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3260E5">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3260E5" w:rsidRDefault="00110240">
            <w:pPr>
              <w:pStyle w:val="afd"/>
              <w:rPr>
                <w:color w:val="000000"/>
              </w:rPr>
            </w:pPr>
            <w:r>
              <w:rPr>
                <w:color w:val="000000"/>
              </w:rPr>
              <w:t>Работа 1.3</w:t>
            </w: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bl>
    <w:p w:rsidR="003260E5" w:rsidRDefault="00110240">
      <w:pPr>
        <w:rPr>
          <w:sz w:val="24"/>
          <w:szCs w:val="24"/>
        </w:rPr>
      </w:pPr>
      <w:r>
        <w:rPr>
          <w:sz w:val="24"/>
          <w:szCs w:val="24"/>
        </w:rPr>
        <w:t>*</w:t>
      </w:r>
      <w:proofErr w:type="gramStart"/>
      <w:r>
        <w:rPr>
          <w:sz w:val="24"/>
          <w:szCs w:val="24"/>
        </w:rPr>
        <w:t>В</w:t>
      </w:r>
      <w:proofErr w:type="gramEnd"/>
      <w:r>
        <w:rPr>
          <w:sz w:val="24"/>
          <w:szCs w:val="24"/>
        </w:rPr>
        <w:t xml:space="preserve"> зависимости от требований, указанных в Техническом задании.</w:t>
      </w:r>
    </w:p>
    <w:p w:rsidR="003260E5" w:rsidRDefault="003260E5"/>
    <w:p w:rsidR="003260E5" w:rsidRDefault="003260E5"/>
    <w:p w:rsidR="003260E5" w:rsidRDefault="003260E5">
      <w:pPr>
        <w:sectPr w:rsidR="003260E5">
          <w:headerReference w:type="default" r:id="rId21"/>
          <w:pgSz w:w="11906" w:h="16838"/>
          <w:pgMar w:top="1134" w:right="709" w:bottom="851" w:left="1418" w:header="720" w:footer="720" w:gutter="0"/>
          <w:pgNumType w:start="1"/>
          <w:cols w:space="708"/>
          <w:titlePg/>
          <w:docGrid w:linePitch="360"/>
        </w:sectPr>
      </w:pPr>
    </w:p>
    <w:p w:rsidR="003260E5" w:rsidRDefault="00110240">
      <w:pPr>
        <w:widowControl w:val="0"/>
        <w:pBdr>
          <w:top w:val="single" w:sz="4" w:space="1" w:color="000000"/>
        </w:pBdr>
        <w:shd w:val="clear" w:color="auto" w:fill="E0E0E0"/>
        <w:tabs>
          <w:tab w:val="left" w:pos="567"/>
          <w:tab w:val="left" w:pos="1985"/>
        </w:tabs>
        <w:spacing w:line="240" w:lineRule="auto"/>
        <w:ind w:right="34" w:firstLine="0"/>
        <w:jc w:val="center"/>
        <w:rPr>
          <w:b/>
          <w:spacing w:val="36"/>
          <w:sz w:val="24"/>
          <w:szCs w:val="20"/>
        </w:rPr>
      </w:pPr>
      <w:r>
        <w:rPr>
          <w:b/>
          <w:spacing w:val="36"/>
          <w:sz w:val="24"/>
          <w:szCs w:val="20"/>
        </w:rPr>
        <w:lastRenderedPageBreak/>
        <w:t>начало формы</w:t>
      </w:r>
    </w:p>
    <w:p w:rsidR="003260E5" w:rsidRDefault="00110240">
      <w:pPr>
        <w:spacing w:line="240" w:lineRule="auto"/>
        <w:ind w:firstLine="0"/>
        <w:jc w:val="right"/>
        <w:rPr>
          <w:b/>
          <w:color w:val="000000"/>
          <w:sz w:val="24"/>
          <w:szCs w:val="24"/>
        </w:rPr>
      </w:pPr>
      <w:r>
        <w:rPr>
          <w:b/>
          <w:color w:val="000000"/>
          <w:sz w:val="24"/>
          <w:szCs w:val="24"/>
        </w:rPr>
        <w:t>Форма 4</w:t>
      </w:r>
    </w:p>
    <w:p w:rsidR="003260E5" w:rsidRDefault="00110240">
      <w:pPr>
        <w:spacing w:line="240" w:lineRule="auto"/>
        <w:ind w:firstLine="0"/>
        <w:jc w:val="right"/>
        <w:rPr>
          <w:color w:val="000000"/>
          <w:sz w:val="24"/>
          <w:szCs w:val="24"/>
        </w:rPr>
      </w:pPr>
      <w:r>
        <w:rPr>
          <w:color w:val="000000"/>
          <w:sz w:val="24"/>
          <w:szCs w:val="24"/>
        </w:rPr>
        <w:t xml:space="preserve">Приложение 3 к </w:t>
      </w:r>
      <w:r>
        <w:rPr>
          <w:sz w:val="24"/>
          <w:szCs w:val="24"/>
        </w:rPr>
        <w:t>Заявке</w:t>
      </w:r>
      <w:r>
        <w:rPr>
          <w:color w:val="000000"/>
          <w:sz w:val="24"/>
          <w:szCs w:val="24"/>
        </w:rPr>
        <w:br/>
        <w:t>от «___</w:t>
      </w:r>
      <w:proofErr w:type="gramStart"/>
      <w:r>
        <w:rPr>
          <w:color w:val="000000"/>
          <w:sz w:val="24"/>
          <w:szCs w:val="24"/>
        </w:rPr>
        <w:t>_»_</w:t>
      </w:r>
      <w:proofErr w:type="gramEnd"/>
      <w:r>
        <w:rPr>
          <w:color w:val="000000"/>
          <w:sz w:val="24"/>
          <w:szCs w:val="24"/>
        </w:rPr>
        <w:t>____________ г. №__________</w:t>
      </w:r>
    </w:p>
    <w:p w:rsidR="003260E5" w:rsidRDefault="003260E5">
      <w:pPr>
        <w:spacing w:line="240" w:lineRule="auto"/>
        <w:ind w:firstLine="0"/>
        <w:rPr>
          <w:color w:val="000000"/>
          <w:sz w:val="24"/>
          <w:szCs w:val="24"/>
        </w:rPr>
      </w:pPr>
    </w:p>
    <w:p w:rsidR="003260E5" w:rsidRDefault="00110240">
      <w:pPr>
        <w:widowControl w:val="0"/>
        <w:tabs>
          <w:tab w:val="left" w:pos="567"/>
          <w:tab w:val="left" w:pos="1985"/>
        </w:tabs>
        <w:spacing w:line="240" w:lineRule="auto"/>
        <w:ind w:right="34" w:firstLine="0"/>
        <w:jc w:val="center"/>
        <w:rPr>
          <w:b/>
          <w:sz w:val="24"/>
          <w:szCs w:val="24"/>
        </w:rPr>
      </w:pPr>
      <w:r>
        <w:rPr>
          <w:b/>
          <w:sz w:val="24"/>
          <w:szCs w:val="24"/>
        </w:rPr>
        <w:t>Сводная таблица стоимости работ</w:t>
      </w:r>
    </w:p>
    <w:p w:rsidR="003260E5" w:rsidRDefault="00110240">
      <w:pPr>
        <w:widowControl w:val="0"/>
        <w:tabs>
          <w:tab w:val="left" w:pos="567"/>
          <w:tab w:val="left" w:pos="1985"/>
        </w:tabs>
        <w:spacing w:line="240" w:lineRule="auto"/>
        <w:ind w:right="34" w:firstLine="0"/>
        <w:rPr>
          <w:sz w:val="24"/>
          <w:szCs w:val="24"/>
        </w:rPr>
      </w:pPr>
      <w:r>
        <w:rPr>
          <w:sz w:val="24"/>
          <w:szCs w:val="24"/>
        </w:rPr>
        <w:t>Наименование и адрес Участника: _________________________________</w:t>
      </w:r>
    </w:p>
    <w:p w:rsidR="003260E5" w:rsidRDefault="003260E5">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3260E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3260E5" w:rsidRDefault="00110240">
            <w:pPr>
              <w:pStyle w:val="afa"/>
              <w:tabs>
                <w:tab w:val="left" w:pos="567"/>
                <w:tab w:val="left" w:pos="1985"/>
              </w:tabs>
              <w:spacing w:before="0" w:after="0"/>
              <w:ind w:left="0" w:right="34"/>
              <w:rPr>
                <w:sz w:val="24"/>
                <w:szCs w:val="24"/>
              </w:rPr>
            </w:pPr>
            <w:r>
              <w:rPr>
                <w:sz w:val="24"/>
                <w:szCs w:val="24"/>
              </w:rPr>
              <w:t>_________________________________________________________________________________</w:t>
            </w:r>
          </w:p>
          <w:p w:rsidR="003260E5" w:rsidRDefault="00110240">
            <w:pPr>
              <w:pStyle w:val="afa"/>
              <w:tabs>
                <w:tab w:val="left" w:pos="567"/>
                <w:tab w:val="left" w:pos="1985"/>
              </w:tabs>
              <w:spacing w:before="0" w:after="0"/>
              <w:ind w:left="0" w:right="34"/>
              <w:jc w:val="center"/>
              <w:rPr>
                <w:rStyle w:val="aff4"/>
                <w:sz w:val="24"/>
                <w:szCs w:val="24"/>
              </w:rPr>
            </w:pPr>
            <w:r>
              <w:rPr>
                <w:rStyle w:val="aff4"/>
                <w:sz w:val="24"/>
                <w:szCs w:val="24"/>
              </w:rPr>
              <w:t>(Указывается наименование работ)</w:t>
            </w:r>
          </w:p>
          <w:p w:rsidR="003260E5" w:rsidRDefault="003260E5">
            <w:pPr>
              <w:pStyle w:val="afa"/>
              <w:tabs>
                <w:tab w:val="left" w:pos="567"/>
                <w:tab w:val="left" w:pos="1985"/>
              </w:tabs>
              <w:spacing w:before="0" w:after="0"/>
              <w:ind w:left="0" w:right="34"/>
              <w:jc w:val="center"/>
              <w:rPr>
                <w:b/>
                <w:sz w:val="24"/>
                <w:szCs w:val="24"/>
              </w:rPr>
            </w:pPr>
          </w:p>
        </w:tc>
      </w:tr>
      <w:tr w:rsidR="003260E5">
        <w:trPr>
          <w:trHeight w:val="944"/>
        </w:trPr>
        <w:tc>
          <w:tcPr>
            <w:tcW w:w="578" w:type="dxa"/>
          </w:tcPr>
          <w:p w:rsidR="003260E5" w:rsidRDefault="00110240">
            <w:pPr>
              <w:pStyle w:val="afa"/>
              <w:tabs>
                <w:tab w:val="left" w:pos="567"/>
                <w:tab w:val="left" w:pos="1985"/>
              </w:tabs>
              <w:spacing w:before="0" w:after="0"/>
              <w:ind w:left="0" w:right="34"/>
              <w:rPr>
                <w:sz w:val="24"/>
                <w:szCs w:val="24"/>
              </w:rPr>
            </w:pPr>
            <w:r>
              <w:rPr>
                <w:sz w:val="24"/>
                <w:szCs w:val="24"/>
              </w:rPr>
              <w:t>№ п/п</w:t>
            </w:r>
          </w:p>
        </w:tc>
        <w:tc>
          <w:tcPr>
            <w:tcW w:w="4384" w:type="dxa"/>
          </w:tcPr>
          <w:p w:rsidR="003260E5" w:rsidRDefault="00110240">
            <w:pPr>
              <w:pStyle w:val="afa"/>
              <w:tabs>
                <w:tab w:val="left" w:pos="567"/>
                <w:tab w:val="left" w:pos="1985"/>
              </w:tabs>
              <w:spacing w:before="0" w:after="0"/>
              <w:ind w:left="0" w:right="34"/>
              <w:rPr>
                <w:sz w:val="24"/>
                <w:szCs w:val="24"/>
              </w:rPr>
            </w:pPr>
            <w:r>
              <w:rPr>
                <w:sz w:val="24"/>
                <w:szCs w:val="24"/>
              </w:rPr>
              <w:t>Вид работ</w:t>
            </w:r>
          </w:p>
        </w:tc>
        <w:tc>
          <w:tcPr>
            <w:tcW w:w="737" w:type="dxa"/>
          </w:tcPr>
          <w:p w:rsidR="003260E5" w:rsidRDefault="00110240">
            <w:pPr>
              <w:pStyle w:val="afa"/>
              <w:tabs>
                <w:tab w:val="left" w:pos="567"/>
                <w:tab w:val="left" w:pos="1985"/>
              </w:tabs>
              <w:spacing w:before="0" w:after="0"/>
              <w:ind w:left="0" w:right="34"/>
              <w:rPr>
                <w:sz w:val="24"/>
                <w:szCs w:val="24"/>
              </w:rPr>
            </w:pPr>
            <w:r>
              <w:rPr>
                <w:sz w:val="24"/>
                <w:szCs w:val="24"/>
              </w:rPr>
              <w:t>Ед. изм.</w:t>
            </w:r>
          </w:p>
        </w:tc>
        <w:tc>
          <w:tcPr>
            <w:tcW w:w="1134" w:type="dxa"/>
          </w:tcPr>
          <w:p w:rsidR="003260E5" w:rsidRDefault="00110240">
            <w:pPr>
              <w:pStyle w:val="afa"/>
              <w:tabs>
                <w:tab w:val="left" w:pos="567"/>
                <w:tab w:val="left" w:pos="1985"/>
              </w:tabs>
              <w:spacing w:before="0" w:after="0"/>
              <w:ind w:left="0" w:right="34"/>
              <w:rPr>
                <w:sz w:val="24"/>
                <w:szCs w:val="24"/>
              </w:rPr>
            </w:pPr>
            <w:r>
              <w:rPr>
                <w:sz w:val="24"/>
                <w:szCs w:val="24"/>
              </w:rPr>
              <w:t>Кол-во</w:t>
            </w:r>
          </w:p>
        </w:tc>
        <w:tc>
          <w:tcPr>
            <w:tcW w:w="1927" w:type="dxa"/>
          </w:tcPr>
          <w:p w:rsidR="003260E5" w:rsidRDefault="00110240">
            <w:pPr>
              <w:pStyle w:val="afa"/>
              <w:tabs>
                <w:tab w:val="left" w:pos="567"/>
                <w:tab w:val="left" w:pos="1985"/>
              </w:tabs>
              <w:spacing w:before="0" w:after="0"/>
              <w:ind w:left="0" w:right="34"/>
              <w:jc w:val="both"/>
              <w:rPr>
                <w:sz w:val="24"/>
                <w:szCs w:val="24"/>
              </w:rPr>
            </w:pPr>
            <w:r>
              <w:rPr>
                <w:sz w:val="24"/>
                <w:szCs w:val="24"/>
              </w:rPr>
              <w:t>Единичная расценка, руб. (без НДС)</w:t>
            </w:r>
          </w:p>
        </w:tc>
        <w:tc>
          <w:tcPr>
            <w:tcW w:w="1617" w:type="dxa"/>
          </w:tcPr>
          <w:p w:rsidR="003260E5" w:rsidRDefault="00110240">
            <w:pPr>
              <w:pStyle w:val="afa"/>
              <w:tabs>
                <w:tab w:val="left" w:pos="567"/>
                <w:tab w:val="left" w:pos="1985"/>
              </w:tabs>
              <w:spacing w:before="0" w:after="0"/>
              <w:ind w:left="0" w:right="34"/>
              <w:jc w:val="both"/>
              <w:rPr>
                <w:sz w:val="24"/>
                <w:szCs w:val="24"/>
              </w:rPr>
            </w:pPr>
            <w:r>
              <w:rPr>
                <w:sz w:val="24"/>
                <w:szCs w:val="24"/>
              </w:rPr>
              <w:t>Единичная расценка, руб. (</w:t>
            </w:r>
            <w:r>
              <w:rPr>
                <w:sz w:val="24"/>
                <w:szCs w:val="24"/>
                <w:lang w:val="en-US"/>
              </w:rPr>
              <w:t>c</w:t>
            </w:r>
            <w:r>
              <w:rPr>
                <w:sz w:val="24"/>
                <w:szCs w:val="24"/>
              </w:rPr>
              <w:t xml:space="preserve"> НДС)</w:t>
            </w:r>
          </w:p>
        </w:tc>
        <w:tc>
          <w:tcPr>
            <w:tcW w:w="1843" w:type="dxa"/>
          </w:tcPr>
          <w:p w:rsidR="003260E5" w:rsidRDefault="00110240">
            <w:pPr>
              <w:pStyle w:val="afa"/>
              <w:tabs>
                <w:tab w:val="left" w:pos="567"/>
                <w:tab w:val="left" w:pos="1985"/>
              </w:tabs>
              <w:spacing w:before="0" w:after="0"/>
              <w:ind w:left="0" w:right="34"/>
              <w:jc w:val="both"/>
              <w:rPr>
                <w:sz w:val="24"/>
                <w:szCs w:val="24"/>
              </w:rPr>
            </w:pPr>
            <w:r>
              <w:rPr>
                <w:sz w:val="24"/>
                <w:szCs w:val="24"/>
              </w:rPr>
              <w:t>Общая стоимость, руб. (без НДС)</w:t>
            </w:r>
          </w:p>
        </w:tc>
        <w:tc>
          <w:tcPr>
            <w:tcW w:w="1558" w:type="dxa"/>
          </w:tcPr>
          <w:p w:rsidR="003260E5" w:rsidRDefault="00110240">
            <w:pPr>
              <w:pStyle w:val="afa"/>
              <w:tabs>
                <w:tab w:val="left" w:pos="567"/>
                <w:tab w:val="left" w:pos="1985"/>
              </w:tabs>
              <w:spacing w:before="0" w:after="0"/>
              <w:ind w:left="0" w:right="34"/>
              <w:jc w:val="both"/>
              <w:rPr>
                <w:sz w:val="24"/>
                <w:szCs w:val="24"/>
              </w:rPr>
            </w:pPr>
            <w:r>
              <w:rPr>
                <w:sz w:val="24"/>
                <w:szCs w:val="24"/>
              </w:rPr>
              <w:t>Общая стоимость, руб. (</w:t>
            </w:r>
            <w:r>
              <w:rPr>
                <w:sz w:val="24"/>
                <w:szCs w:val="24"/>
                <w:lang w:val="en-US"/>
              </w:rPr>
              <w:t>c</w:t>
            </w:r>
            <w:r>
              <w:rPr>
                <w:sz w:val="24"/>
                <w:szCs w:val="24"/>
              </w:rPr>
              <w:t xml:space="preserve"> НДС)</w:t>
            </w:r>
          </w:p>
        </w:tc>
        <w:tc>
          <w:tcPr>
            <w:tcW w:w="1673" w:type="dxa"/>
          </w:tcPr>
          <w:p w:rsidR="003260E5" w:rsidRDefault="00110240">
            <w:pPr>
              <w:pStyle w:val="afa"/>
              <w:tabs>
                <w:tab w:val="left" w:pos="567"/>
                <w:tab w:val="left" w:pos="1985"/>
              </w:tabs>
              <w:spacing w:before="0" w:after="0"/>
              <w:ind w:left="0" w:right="34"/>
              <w:jc w:val="both"/>
              <w:rPr>
                <w:sz w:val="24"/>
                <w:szCs w:val="24"/>
              </w:rPr>
            </w:pPr>
            <w:r>
              <w:rPr>
                <w:sz w:val="24"/>
                <w:szCs w:val="24"/>
              </w:rPr>
              <w:t>Примечания</w:t>
            </w:r>
          </w:p>
        </w:tc>
      </w:tr>
      <w:tr w:rsidR="003260E5">
        <w:trPr>
          <w:trHeight w:val="284"/>
        </w:trPr>
        <w:tc>
          <w:tcPr>
            <w:tcW w:w="578" w:type="dxa"/>
          </w:tcPr>
          <w:p w:rsidR="003260E5" w:rsidRDefault="003260E5">
            <w:pPr>
              <w:pStyle w:val="afd"/>
              <w:numPr>
                <w:ilvl w:val="0"/>
                <w:numId w:val="21"/>
              </w:numPr>
              <w:tabs>
                <w:tab w:val="left" w:pos="567"/>
                <w:tab w:val="left" w:pos="1985"/>
              </w:tabs>
              <w:ind w:left="0" w:right="34"/>
            </w:pPr>
          </w:p>
        </w:tc>
        <w:tc>
          <w:tcPr>
            <w:tcW w:w="4384" w:type="dxa"/>
            <w:shd w:val="clear" w:color="auto" w:fill="auto"/>
          </w:tcPr>
          <w:p w:rsidR="003260E5" w:rsidRDefault="003260E5">
            <w:pPr>
              <w:spacing w:line="240" w:lineRule="auto"/>
              <w:ind w:firstLine="0"/>
              <w:jc w:val="left"/>
              <w:rPr>
                <w:sz w:val="24"/>
                <w:szCs w:val="24"/>
              </w:rPr>
            </w:pPr>
          </w:p>
        </w:tc>
        <w:tc>
          <w:tcPr>
            <w:tcW w:w="737" w:type="dxa"/>
          </w:tcPr>
          <w:p w:rsidR="003260E5" w:rsidRDefault="003260E5">
            <w:pPr>
              <w:pStyle w:val="afd"/>
              <w:tabs>
                <w:tab w:val="left" w:pos="567"/>
                <w:tab w:val="left" w:pos="1985"/>
              </w:tabs>
              <w:spacing w:before="0" w:after="0"/>
              <w:ind w:left="0" w:right="34"/>
            </w:pPr>
          </w:p>
        </w:tc>
        <w:tc>
          <w:tcPr>
            <w:tcW w:w="1134" w:type="dxa"/>
          </w:tcPr>
          <w:p w:rsidR="003260E5" w:rsidRDefault="003260E5">
            <w:pPr>
              <w:pStyle w:val="afd"/>
              <w:tabs>
                <w:tab w:val="left" w:pos="567"/>
                <w:tab w:val="left" w:pos="1985"/>
              </w:tabs>
              <w:spacing w:before="0" w:after="0"/>
              <w:ind w:left="0" w:right="34"/>
            </w:pPr>
          </w:p>
        </w:tc>
        <w:tc>
          <w:tcPr>
            <w:tcW w:w="1927" w:type="dxa"/>
          </w:tcPr>
          <w:p w:rsidR="003260E5" w:rsidRDefault="003260E5">
            <w:pPr>
              <w:pStyle w:val="afd"/>
              <w:tabs>
                <w:tab w:val="left" w:pos="567"/>
                <w:tab w:val="left" w:pos="1985"/>
              </w:tabs>
              <w:spacing w:before="0" w:after="0"/>
              <w:ind w:left="0" w:right="34"/>
            </w:pPr>
          </w:p>
        </w:tc>
        <w:tc>
          <w:tcPr>
            <w:tcW w:w="1617" w:type="dxa"/>
          </w:tcPr>
          <w:p w:rsidR="003260E5" w:rsidRDefault="003260E5">
            <w:pPr>
              <w:pStyle w:val="afd"/>
              <w:tabs>
                <w:tab w:val="left" w:pos="567"/>
                <w:tab w:val="left" w:pos="1985"/>
              </w:tabs>
              <w:spacing w:before="0" w:after="0"/>
              <w:ind w:left="0" w:right="34"/>
              <w:jc w:val="right"/>
            </w:pPr>
          </w:p>
        </w:tc>
        <w:tc>
          <w:tcPr>
            <w:tcW w:w="1843" w:type="dxa"/>
          </w:tcPr>
          <w:p w:rsidR="003260E5" w:rsidRDefault="003260E5">
            <w:pPr>
              <w:pStyle w:val="afd"/>
              <w:tabs>
                <w:tab w:val="left" w:pos="567"/>
                <w:tab w:val="left" w:pos="1985"/>
              </w:tabs>
              <w:spacing w:before="0" w:after="0"/>
              <w:ind w:left="0" w:right="34"/>
            </w:pPr>
          </w:p>
        </w:tc>
        <w:tc>
          <w:tcPr>
            <w:tcW w:w="1558" w:type="dxa"/>
          </w:tcPr>
          <w:p w:rsidR="003260E5" w:rsidRDefault="003260E5">
            <w:pPr>
              <w:pStyle w:val="afd"/>
              <w:tabs>
                <w:tab w:val="left" w:pos="567"/>
                <w:tab w:val="left" w:pos="1985"/>
              </w:tabs>
              <w:spacing w:before="0" w:after="0"/>
              <w:ind w:left="0" w:right="34"/>
            </w:pPr>
          </w:p>
        </w:tc>
        <w:tc>
          <w:tcPr>
            <w:tcW w:w="1673" w:type="dxa"/>
          </w:tcPr>
          <w:p w:rsidR="003260E5" w:rsidRDefault="003260E5">
            <w:pPr>
              <w:pStyle w:val="afd"/>
              <w:tabs>
                <w:tab w:val="left" w:pos="567"/>
                <w:tab w:val="left" w:pos="1985"/>
              </w:tabs>
              <w:spacing w:before="0" w:after="0"/>
              <w:ind w:left="0" w:right="34"/>
            </w:pPr>
          </w:p>
        </w:tc>
      </w:tr>
      <w:tr w:rsidR="003260E5">
        <w:trPr>
          <w:trHeight w:val="284"/>
        </w:trPr>
        <w:tc>
          <w:tcPr>
            <w:tcW w:w="578" w:type="dxa"/>
          </w:tcPr>
          <w:p w:rsidR="003260E5" w:rsidRDefault="003260E5">
            <w:pPr>
              <w:pStyle w:val="afd"/>
              <w:numPr>
                <w:ilvl w:val="0"/>
                <w:numId w:val="21"/>
              </w:numPr>
              <w:tabs>
                <w:tab w:val="left" w:pos="567"/>
                <w:tab w:val="left" w:pos="1985"/>
              </w:tabs>
              <w:ind w:left="0" w:right="34"/>
            </w:pPr>
          </w:p>
        </w:tc>
        <w:tc>
          <w:tcPr>
            <w:tcW w:w="4384" w:type="dxa"/>
            <w:shd w:val="clear" w:color="auto" w:fill="auto"/>
          </w:tcPr>
          <w:p w:rsidR="003260E5" w:rsidRDefault="003260E5">
            <w:pPr>
              <w:spacing w:line="240" w:lineRule="auto"/>
              <w:ind w:firstLine="0"/>
              <w:jc w:val="left"/>
              <w:rPr>
                <w:sz w:val="24"/>
                <w:szCs w:val="24"/>
              </w:rPr>
            </w:pPr>
          </w:p>
        </w:tc>
        <w:tc>
          <w:tcPr>
            <w:tcW w:w="737" w:type="dxa"/>
          </w:tcPr>
          <w:p w:rsidR="003260E5" w:rsidRDefault="003260E5">
            <w:pPr>
              <w:pStyle w:val="afd"/>
              <w:tabs>
                <w:tab w:val="left" w:pos="567"/>
                <w:tab w:val="left" w:pos="1985"/>
              </w:tabs>
              <w:spacing w:before="0" w:after="0"/>
              <w:ind w:left="0" w:right="34"/>
            </w:pPr>
          </w:p>
        </w:tc>
        <w:tc>
          <w:tcPr>
            <w:tcW w:w="1134" w:type="dxa"/>
          </w:tcPr>
          <w:p w:rsidR="003260E5" w:rsidRDefault="003260E5">
            <w:pPr>
              <w:pStyle w:val="afd"/>
              <w:tabs>
                <w:tab w:val="left" w:pos="567"/>
                <w:tab w:val="left" w:pos="1985"/>
              </w:tabs>
              <w:spacing w:before="0" w:after="0"/>
              <w:ind w:left="0" w:right="34"/>
            </w:pPr>
          </w:p>
        </w:tc>
        <w:tc>
          <w:tcPr>
            <w:tcW w:w="1927" w:type="dxa"/>
          </w:tcPr>
          <w:p w:rsidR="003260E5" w:rsidRDefault="003260E5">
            <w:pPr>
              <w:pStyle w:val="afd"/>
              <w:tabs>
                <w:tab w:val="left" w:pos="567"/>
                <w:tab w:val="left" w:pos="1985"/>
              </w:tabs>
              <w:spacing w:before="0" w:after="0"/>
              <w:ind w:left="0" w:right="34"/>
            </w:pPr>
          </w:p>
        </w:tc>
        <w:tc>
          <w:tcPr>
            <w:tcW w:w="1617" w:type="dxa"/>
          </w:tcPr>
          <w:p w:rsidR="003260E5" w:rsidRDefault="003260E5">
            <w:pPr>
              <w:pStyle w:val="afd"/>
              <w:tabs>
                <w:tab w:val="left" w:pos="567"/>
                <w:tab w:val="left" w:pos="1985"/>
              </w:tabs>
              <w:spacing w:before="0" w:after="0"/>
              <w:ind w:left="0" w:right="34"/>
              <w:jc w:val="right"/>
            </w:pPr>
          </w:p>
        </w:tc>
        <w:tc>
          <w:tcPr>
            <w:tcW w:w="1843" w:type="dxa"/>
          </w:tcPr>
          <w:p w:rsidR="003260E5" w:rsidRDefault="003260E5">
            <w:pPr>
              <w:pStyle w:val="afd"/>
              <w:tabs>
                <w:tab w:val="left" w:pos="567"/>
                <w:tab w:val="left" w:pos="1985"/>
              </w:tabs>
              <w:spacing w:before="0" w:after="0"/>
              <w:ind w:left="0" w:right="34"/>
            </w:pPr>
          </w:p>
        </w:tc>
        <w:tc>
          <w:tcPr>
            <w:tcW w:w="1558" w:type="dxa"/>
          </w:tcPr>
          <w:p w:rsidR="003260E5" w:rsidRDefault="003260E5">
            <w:pPr>
              <w:pStyle w:val="afd"/>
              <w:tabs>
                <w:tab w:val="left" w:pos="567"/>
                <w:tab w:val="left" w:pos="1985"/>
              </w:tabs>
              <w:spacing w:before="0" w:after="0"/>
              <w:ind w:left="0" w:right="34"/>
            </w:pPr>
          </w:p>
        </w:tc>
        <w:tc>
          <w:tcPr>
            <w:tcW w:w="1673" w:type="dxa"/>
          </w:tcPr>
          <w:p w:rsidR="003260E5" w:rsidRDefault="003260E5">
            <w:pPr>
              <w:pStyle w:val="afd"/>
              <w:tabs>
                <w:tab w:val="left" w:pos="567"/>
                <w:tab w:val="left" w:pos="1985"/>
              </w:tabs>
              <w:spacing w:before="0" w:after="0"/>
              <w:ind w:left="0" w:right="34"/>
            </w:pPr>
          </w:p>
        </w:tc>
      </w:tr>
      <w:tr w:rsidR="003260E5">
        <w:trPr>
          <w:trHeight w:val="284"/>
        </w:trPr>
        <w:tc>
          <w:tcPr>
            <w:tcW w:w="578" w:type="dxa"/>
          </w:tcPr>
          <w:p w:rsidR="003260E5" w:rsidRDefault="003260E5">
            <w:pPr>
              <w:pStyle w:val="afd"/>
              <w:numPr>
                <w:ilvl w:val="0"/>
                <w:numId w:val="21"/>
              </w:numPr>
              <w:tabs>
                <w:tab w:val="left" w:pos="567"/>
                <w:tab w:val="left" w:pos="1985"/>
              </w:tabs>
              <w:ind w:left="0" w:right="34"/>
            </w:pPr>
          </w:p>
        </w:tc>
        <w:tc>
          <w:tcPr>
            <w:tcW w:w="4384" w:type="dxa"/>
            <w:shd w:val="clear" w:color="auto" w:fill="auto"/>
          </w:tcPr>
          <w:p w:rsidR="003260E5" w:rsidRDefault="003260E5">
            <w:pPr>
              <w:spacing w:line="240" w:lineRule="auto"/>
              <w:ind w:firstLine="0"/>
              <w:jc w:val="left"/>
              <w:rPr>
                <w:sz w:val="24"/>
                <w:szCs w:val="24"/>
              </w:rPr>
            </w:pPr>
          </w:p>
        </w:tc>
        <w:tc>
          <w:tcPr>
            <w:tcW w:w="737" w:type="dxa"/>
          </w:tcPr>
          <w:p w:rsidR="003260E5" w:rsidRDefault="003260E5">
            <w:pPr>
              <w:pStyle w:val="afd"/>
              <w:tabs>
                <w:tab w:val="left" w:pos="567"/>
                <w:tab w:val="left" w:pos="1985"/>
              </w:tabs>
              <w:spacing w:before="0" w:after="0"/>
              <w:ind w:left="0" w:right="34"/>
            </w:pPr>
          </w:p>
        </w:tc>
        <w:tc>
          <w:tcPr>
            <w:tcW w:w="1134" w:type="dxa"/>
          </w:tcPr>
          <w:p w:rsidR="003260E5" w:rsidRDefault="003260E5">
            <w:pPr>
              <w:pStyle w:val="afd"/>
              <w:tabs>
                <w:tab w:val="left" w:pos="567"/>
                <w:tab w:val="left" w:pos="1985"/>
              </w:tabs>
              <w:spacing w:before="0" w:after="0"/>
              <w:ind w:left="0" w:right="34"/>
            </w:pPr>
          </w:p>
        </w:tc>
        <w:tc>
          <w:tcPr>
            <w:tcW w:w="1927" w:type="dxa"/>
          </w:tcPr>
          <w:p w:rsidR="003260E5" w:rsidRDefault="003260E5">
            <w:pPr>
              <w:pStyle w:val="afd"/>
              <w:tabs>
                <w:tab w:val="left" w:pos="567"/>
                <w:tab w:val="left" w:pos="1985"/>
              </w:tabs>
              <w:spacing w:before="0" w:after="0"/>
              <w:ind w:left="0" w:right="34"/>
            </w:pPr>
          </w:p>
        </w:tc>
        <w:tc>
          <w:tcPr>
            <w:tcW w:w="1617" w:type="dxa"/>
          </w:tcPr>
          <w:p w:rsidR="003260E5" w:rsidRDefault="003260E5">
            <w:pPr>
              <w:pStyle w:val="afd"/>
              <w:tabs>
                <w:tab w:val="left" w:pos="567"/>
                <w:tab w:val="left" w:pos="1985"/>
              </w:tabs>
              <w:spacing w:before="0" w:after="0"/>
              <w:ind w:left="0" w:right="34"/>
              <w:jc w:val="right"/>
            </w:pPr>
          </w:p>
        </w:tc>
        <w:tc>
          <w:tcPr>
            <w:tcW w:w="1843" w:type="dxa"/>
          </w:tcPr>
          <w:p w:rsidR="003260E5" w:rsidRDefault="003260E5">
            <w:pPr>
              <w:pStyle w:val="afd"/>
              <w:tabs>
                <w:tab w:val="left" w:pos="567"/>
                <w:tab w:val="left" w:pos="1985"/>
              </w:tabs>
              <w:spacing w:before="0" w:after="0"/>
              <w:ind w:left="0" w:right="34"/>
            </w:pPr>
          </w:p>
        </w:tc>
        <w:tc>
          <w:tcPr>
            <w:tcW w:w="1558" w:type="dxa"/>
          </w:tcPr>
          <w:p w:rsidR="003260E5" w:rsidRDefault="003260E5">
            <w:pPr>
              <w:pStyle w:val="afd"/>
              <w:tabs>
                <w:tab w:val="left" w:pos="567"/>
                <w:tab w:val="left" w:pos="1985"/>
              </w:tabs>
              <w:spacing w:before="0" w:after="0"/>
              <w:ind w:left="0" w:right="34"/>
            </w:pPr>
          </w:p>
        </w:tc>
        <w:tc>
          <w:tcPr>
            <w:tcW w:w="1673" w:type="dxa"/>
          </w:tcPr>
          <w:p w:rsidR="003260E5" w:rsidRDefault="003260E5">
            <w:pPr>
              <w:pStyle w:val="afd"/>
              <w:tabs>
                <w:tab w:val="left" w:pos="567"/>
                <w:tab w:val="left" w:pos="1985"/>
              </w:tabs>
              <w:spacing w:before="0" w:after="0"/>
              <w:ind w:left="0" w:right="34"/>
            </w:pPr>
          </w:p>
        </w:tc>
      </w:tr>
      <w:tr w:rsidR="003260E5">
        <w:trPr>
          <w:trHeight w:val="284"/>
        </w:trPr>
        <w:tc>
          <w:tcPr>
            <w:tcW w:w="578" w:type="dxa"/>
          </w:tcPr>
          <w:p w:rsidR="003260E5" w:rsidRDefault="003260E5">
            <w:pPr>
              <w:pStyle w:val="afd"/>
              <w:numPr>
                <w:ilvl w:val="0"/>
                <w:numId w:val="21"/>
              </w:numPr>
              <w:tabs>
                <w:tab w:val="left" w:pos="567"/>
                <w:tab w:val="left" w:pos="1985"/>
              </w:tabs>
              <w:ind w:left="0" w:right="34"/>
            </w:pPr>
          </w:p>
        </w:tc>
        <w:tc>
          <w:tcPr>
            <w:tcW w:w="4384" w:type="dxa"/>
            <w:shd w:val="clear" w:color="auto" w:fill="auto"/>
          </w:tcPr>
          <w:p w:rsidR="003260E5" w:rsidRDefault="003260E5">
            <w:pPr>
              <w:spacing w:line="240" w:lineRule="auto"/>
              <w:ind w:firstLine="0"/>
              <w:jc w:val="left"/>
              <w:rPr>
                <w:sz w:val="24"/>
                <w:szCs w:val="24"/>
              </w:rPr>
            </w:pPr>
          </w:p>
        </w:tc>
        <w:tc>
          <w:tcPr>
            <w:tcW w:w="737" w:type="dxa"/>
          </w:tcPr>
          <w:p w:rsidR="003260E5" w:rsidRDefault="003260E5">
            <w:pPr>
              <w:pStyle w:val="afd"/>
              <w:tabs>
                <w:tab w:val="left" w:pos="567"/>
                <w:tab w:val="left" w:pos="1985"/>
              </w:tabs>
              <w:spacing w:before="0" w:after="0"/>
              <w:ind w:left="0" w:right="34"/>
            </w:pPr>
          </w:p>
        </w:tc>
        <w:tc>
          <w:tcPr>
            <w:tcW w:w="1134" w:type="dxa"/>
          </w:tcPr>
          <w:p w:rsidR="003260E5" w:rsidRDefault="003260E5">
            <w:pPr>
              <w:pStyle w:val="afd"/>
              <w:tabs>
                <w:tab w:val="left" w:pos="567"/>
                <w:tab w:val="left" w:pos="1985"/>
              </w:tabs>
              <w:spacing w:before="0" w:after="0"/>
              <w:ind w:left="0" w:right="34"/>
            </w:pPr>
          </w:p>
        </w:tc>
        <w:tc>
          <w:tcPr>
            <w:tcW w:w="1927" w:type="dxa"/>
          </w:tcPr>
          <w:p w:rsidR="003260E5" w:rsidRDefault="003260E5">
            <w:pPr>
              <w:pStyle w:val="afd"/>
              <w:tabs>
                <w:tab w:val="left" w:pos="567"/>
                <w:tab w:val="left" w:pos="1985"/>
              </w:tabs>
              <w:spacing w:before="0" w:after="0"/>
              <w:ind w:left="0" w:right="34"/>
            </w:pPr>
          </w:p>
        </w:tc>
        <w:tc>
          <w:tcPr>
            <w:tcW w:w="1617" w:type="dxa"/>
          </w:tcPr>
          <w:p w:rsidR="003260E5" w:rsidRDefault="003260E5">
            <w:pPr>
              <w:pStyle w:val="afd"/>
              <w:tabs>
                <w:tab w:val="left" w:pos="567"/>
                <w:tab w:val="left" w:pos="1985"/>
              </w:tabs>
              <w:spacing w:before="0" w:after="0"/>
              <w:ind w:left="0" w:right="34"/>
              <w:jc w:val="right"/>
            </w:pPr>
          </w:p>
        </w:tc>
        <w:tc>
          <w:tcPr>
            <w:tcW w:w="1843" w:type="dxa"/>
          </w:tcPr>
          <w:p w:rsidR="003260E5" w:rsidRDefault="003260E5">
            <w:pPr>
              <w:pStyle w:val="afd"/>
              <w:tabs>
                <w:tab w:val="left" w:pos="567"/>
                <w:tab w:val="left" w:pos="1985"/>
              </w:tabs>
              <w:spacing w:before="0" w:after="0"/>
              <w:ind w:left="0" w:right="34"/>
            </w:pPr>
          </w:p>
        </w:tc>
        <w:tc>
          <w:tcPr>
            <w:tcW w:w="1558" w:type="dxa"/>
          </w:tcPr>
          <w:p w:rsidR="003260E5" w:rsidRDefault="003260E5">
            <w:pPr>
              <w:pStyle w:val="afd"/>
              <w:tabs>
                <w:tab w:val="left" w:pos="567"/>
                <w:tab w:val="left" w:pos="1985"/>
              </w:tabs>
              <w:spacing w:before="0" w:after="0"/>
              <w:ind w:left="0" w:right="34"/>
            </w:pPr>
          </w:p>
        </w:tc>
        <w:tc>
          <w:tcPr>
            <w:tcW w:w="1673" w:type="dxa"/>
          </w:tcPr>
          <w:p w:rsidR="003260E5" w:rsidRDefault="003260E5">
            <w:pPr>
              <w:pStyle w:val="afd"/>
              <w:tabs>
                <w:tab w:val="left" w:pos="567"/>
                <w:tab w:val="left" w:pos="1985"/>
              </w:tabs>
              <w:spacing w:before="0" w:after="0"/>
              <w:ind w:left="0" w:right="34"/>
            </w:pPr>
          </w:p>
        </w:tc>
      </w:tr>
      <w:tr w:rsidR="003260E5">
        <w:trPr>
          <w:trHeight w:val="284"/>
        </w:trPr>
        <w:tc>
          <w:tcPr>
            <w:tcW w:w="10377" w:type="dxa"/>
            <w:gridSpan w:val="6"/>
          </w:tcPr>
          <w:p w:rsidR="003260E5" w:rsidRDefault="00110240">
            <w:pPr>
              <w:pStyle w:val="afd"/>
              <w:tabs>
                <w:tab w:val="left" w:pos="567"/>
                <w:tab w:val="left" w:pos="1985"/>
              </w:tabs>
              <w:spacing w:before="0" w:after="0"/>
              <w:ind w:left="0" w:right="34"/>
              <w:rPr>
                <w:b/>
              </w:rPr>
            </w:pPr>
            <w:r>
              <w:rPr>
                <w:b/>
              </w:rPr>
              <w:t>ИТОГО без НДС, руб.</w:t>
            </w:r>
          </w:p>
        </w:tc>
        <w:tc>
          <w:tcPr>
            <w:tcW w:w="1843" w:type="dxa"/>
          </w:tcPr>
          <w:p w:rsidR="003260E5" w:rsidRDefault="003260E5">
            <w:pPr>
              <w:pStyle w:val="afd"/>
              <w:tabs>
                <w:tab w:val="left" w:pos="567"/>
                <w:tab w:val="left" w:pos="1985"/>
              </w:tabs>
              <w:spacing w:before="0" w:after="0"/>
              <w:ind w:left="0" w:right="34"/>
              <w:jc w:val="center"/>
              <w:rPr>
                <w:b/>
              </w:rPr>
            </w:pPr>
          </w:p>
        </w:tc>
        <w:tc>
          <w:tcPr>
            <w:tcW w:w="1558" w:type="dxa"/>
          </w:tcPr>
          <w:p w:rsidR="003260E5" w:rsidRDefault="00110240">
            <w:pPr>
              <w:pStyle w:val="afd"/>
              <w:tabs>
                <w:tab w:val="left" w:pos="567"/>
                <w:tab w:val="left" w:pos="1985"/>
              </w:tabs>
              <w:spacing w:before="0" w:after="0"/>
              <w:ind w:left="0" w:right="34"/>
              <w:jc w:val="center"/>
              <w:rPr>
                <w:b/>
              </w:rPr>
            </w:pPr>
            <w:r>
              <w:rPr>
                <w:b/>
              </w:rPr>
              <w:t>х</w:t>
            </w:r>
          </w:p>
        </w:tc>
        <w:tc>
          <w:tcPr>
            <w:tcW w:w="1673" w:type="dxa"/>
          </w:tcPr>
          <w:p w:rsidR="003260E5" w:rsidRDefault="003260E5">
            <w:pPr>
              <w:pStyle w:val="afd"/>
              <w:tabs>
                <w:tab w:val="left" w:pos="567"/>
                <w:tab w:val="left" w:pos="1985"/>
              </w:tabs>
              <w:spacing w:before="0" w:after="0"/>
              <w:ind w:left="0" w:right="34"/>
              <w:jc w:val="center"/>
              <w:rPr>
                <w:b/>
              </w:rPr>
            </w:pPr>
          </w:p>
        </w:tc>
      </w:tr>
      <w:tr w:rsidR="003260E5">
        <w:trPr>
          <w:trHeight w:val="284"/>
        </w:trPr>
        <w:tc>
          <w:tcPr>
            <w:tcW w:w="10377" w:type="dxa"/>
            <w:gridSpan w:val="6"/>
          </w:tcPr>
          <w:p w:rsidR="003260E5" w:rsidRDefault="00110240">
            <w:pPr>
              <w:pStyle w:val="afd"/>
              <w:tabs>
                <w:tab w:val="left" w:pos="567"/>
                <w:tab w:val="left" w:pos="1985"/>
              </w:tabs>
              <w:spacing w:before="0" w:after="0"/>
              <w:ind w:left="0" w:right="34"/>
              <w:rPr>
                <w:b/>
              </w:rPr>
            </w:pPr>
            <w:r>
              <w:rPr>
                <w:b/>
              </w:rPr>
              <w:t>ИТОГО с учетом НДС, руб.</w:t>
            </w:r>
          </w:p>
        </w:tc>
        <w:tc>
          <w:tcPr>
            <w:tcW w:w="1843" w:type="dxa"/>
          </w:tcPr>
          <w:p w:rsidR="003260E5" w:rsidRDefault="00110240">
            <w:pPr>
              <w:pStyle w:val="afd"/>
              <w:tabs>
                <w:tab w:val="left" w:pos="567"/>
                <w:tab w:val="left" w:pos="1985"/>
              </w:tabs>
              <w:spacing w:before="0" w:after="0"/>
              <w:ind w:left="0" w:right="34"/>
              <w:jc w:val="center"/>
              <w:rPr>
                <w:b/>
              </w:rPr>
            </w:pPr>
            <w:r>
              <w:rPr>
                <w:b/>
              </w:rPr>
              <w:t>х</w:t>
            </w:r>
          </w:p>
        </w:tc>
        <w:tc>
          <w:tcPr>
            <w:tcW w:w="1558" w:type="dxa"/>
          </w:tcPr>
          <w:p w:rsidR="003260E5" w:rsidRDefault="003260E5">
            <w:pPr>
              <w:pStyle w:val="afd"/>
              <w:tabs>
                <w:tab w:val="left" w:pos="567"/>
                <w:tab w:val="left" w:pos="1985"/>
              </w:tabs>
              <w:spacing w:before="0" w:after="0"/>
              <w:ind w:left="0" w:right="34"/>
              <w:jc w:val="center"/>
              <w:rPr>
                <w:b/>
              </w:rPr>
            </w:pPr>
          </w:p>
        </w:tc>
        <w:tc>
          <w:tcPr>
            <w:tcW w:w="1673" w:type="dxa"/>
          </w:tcPr>
          <w:p w:rsidR="003260E5" w:rsidRDefault="003260E5">
            <w:pPr>
              <w:pStyle w:val="afd"/>
              <w:tabs>
                <w:tab w:val="left" w:pos="567"/>
                <w:tab w:val="left" w:pos="1985"/>
              </w:tabs>
              <w:spacing w:before="0" w:after="0"/>
              <w:ind w:left="0" w:right="34"/>
              <w:jc w:val="center"/>
              <w:rPr>
                <w:b/>
              </w:rPr>
            </w:pPr>
          </w:p>
        </w:tc>
      </w:tr>
    </w:tbl>
    <w:p w:rsidR="003260E5" w:rsidRDefault="003260E5">
      <w:pPr>
        <w:spacing w:line="240" w:lineRule="auto"/>
        <w:rPr>
          <w:color w:val="000000"/>
          <w:sz w:val="24"/>
          <w:szCs w:val="24"/>
        </w:rPr>
      </w:pPr>
    </w:p>
    <w:p w:rsidR="003260E5" w:rsidRDefault="00110240">
      <w:pPr>
        <w:spacing w:line="240" w:lineRule="auto"/>
        <w:rPr>
          <w:color w:val="000000"/>
          <w:sz w:val="24"/>
          <w:szCs w:val="24"/>
        </w:rPr>
      </w:pPr>
      <w:r>
        <w:rPr>
          <w:color w:val="000000"/>
          <w:sz w:val="24"/>
          <w:szCs w:val="24"/>
        </w:rPr>
        <w:t>____________________________________</w:t>
      </w:r>
    </w:p>
    <w:p w:rsidR="003260E5" w:rsidRDefault="00110240">
      <w:pPr>
        <w:spacing w:line="240" w:lineRule="auto"/>
        <w:ind w:right="3684"/>
        <w:jc w:val="left"/>
        <w:rPr>
          <w:color w:val="000000"/>
          <w:sz w:val="24"/>
          <w:szCs w:val="24"/>
          <w:vertAlign w:val="superscript"/>
        </w:rPr>
      </w:pPr>
      <w:r>
        <w:rPr>
          <w:color w:val="000000"/>
          <w:sz w:val="24"/>
          <w:szCs w:val="24"/>
          <w:vertAlign w:val="superscript"/>
        </w:rPr>
        <w:t xml:space="preserve">                                (подпись)</w:t>
      </w:r>
    </w:p>
    <w:p w:rsidR="003260E5" w:rsidRDefault="00110240">
      <w:pPr>
        <w:spacing w:line="240" w:lineRule="auto"/>
        <w:rPr>
          <w:color w:val="000000"/>
          <w:sz w:val="24"/>
          <w:szCs w:val="24"/>
        </w:rPr>
      </w:pPr>
      <w:r>
        <w:rPr>
          <w:color w:val="000000"/>
          <w:sz w:val="24"/>
          <w:szCs w:val="24"/>
        </w:rPr>
        <w:t>____________________________________</w:t>
      </w:r>
    </w:p>
    <w:p w:rsidR="003260E5" w:rsidRDefault="00110240">
      <w:pPr>
        <w:spacing w:line="240" w:lineRule="auto"/>
        <w:ind w:right="3684"/>
        <w:jc w:val="left"/>
        <w:rPr>
          <w:color w:val="000000"/>
          <w:sz w:val="24"/>
          <w:szCs w:val="24"/>
          <w:vertAlign w:val="superscript"/>
        </w:rPr>
      </w:pPr>
      <w:r>
        <w:rPr>
          <w:color w:val="000000"/>
          <w:sz w:val="24"/>
          <w:szCs w:val="24"/>
          <w:vertAlign w:val="superscript"/>
        </w:rPr>
        <w:t xml:space="preserve">       (фамилия, имя, отчество подписавшего, должность)</w:t>
      </w:r>
    </w:p>
    <w:p w:rsidR="003260E5" w:rsidRDefault="00110240">
      <w:pPr>
        <w:spacing w:line="240" w:lineRule="auto"/>
        <w:ind w:right="3684"/>
        <w:rPr>
          <w:b/>
          <w:sz w:val="24"/>
          <w:szCs w:val="24"/>
        </w:rPr>
      </w:pPr>
      <w:r>
        <w:rPr>
          <w:b/>
          <w:sz w:val="24"/>
          <w:szCs w:val="24"/>
        </w:rPr>
        <w:t>М.П.</w:t>
      </w:r>
    </w:p>
    <w:p w:rsidR="003260E5" w:rsidRDefault="003260E5">
      <w:pPr>
        <w:widowControl w:val="0"/>
        <w:tabs>
          <w:tab w:val="left" w:pos="567"/>
          <w:tab w:val="left" w:pos="1985"/>
        </w:tabs>
        <w:spacing w:line="240" w:lineRule="auto"/>
        <w:ind w:right="11224" w:firstLine="0"/>
        <w:jc w:val="center"/>
        <w:rPr>
          <w:sz w:val="24"/>
          <w:szCs w:val="24"/>
          <w:vertAlign w:val="superscript"/>
        </w:rPr>
      </w:pPr>
    </w:p>
    <w:p w:rsidR="003260E5" w:rsidRDefault="00110240">
      <w:pPr>
        <w:widowControl w:val="0"/>
        <w:pBdr>
          <w:bottom w:val="single" w:sz="4" w:space="1" w:color="000000"/>
        </w:pBdr>
        <w:shd w:val="clear" w:color="auto" w:fill="E0E0E0"/>
        <w:tabs>
          <w:tab w:val="left" w:pos="567"/>
          <w:tab w:val="left" w:pos="1985"/>
        </w:tabs>
        <w:spacing w:line="240" w:lineRule="auto"/>
        <w:ind w:right="34" w:firstLine="0"/>
        <w:jc w:val="center"/>
        <w:rPr>
          <w:b/>
          <w:spacing w:val="36"/>
          <w:sz w:val="24"/>
          <w:szCs w:val="24"/>
        </w:rPr>
      </w:pPr>
      <w:r>
        <w:rPr>
          <w:b/>
          <w:spacing w:val="36"/>
          <w:sz w:val="24"/>
          <w:szCs w:val="24"/>
        </w:rPr>
        <w:t>конец формы</w:t>
      </w:r>
    </w:p>
    <w:p w:rsidR="003260E5" w:rsidRDefault="003260E5">
      <w:pPr>
        <w:ind w:firstLine="0"/>
        <w:rPr>
          <w:sz w:val="24"/>
          <w:szCs w:val="24"/>
        </w:rPr>
      </w:pPr>
    </w:p>
    <w:p w:rsidR="003260E5" w:rsidRDefault="003260E5">
      <w:pPr>
        <w:ind w:firstLine="0"/>
        <w:rPr>
          <w:sz w:val="24"/>
          <w:szCs w:val="24"/>
        </w:rPr>
      </w:pPr>
    </w:p>
    <w:p w:rsidR="003260E5" w:rsidRDefault="003260E5">
      <w:pPr>
        <w:ind w:firstLine="0"/>
        <w:rPr>
          <w:sz w:val="24"/>
          <w:szCs w:val="24"/>
        </w:rPr>
      </w:pPr>
    </w:p>
    <w:p w:rsidR="003260E5" w:rsidRDefault="00110240">
      <w:pPr>
        <w:pStyle w:val="afff1"/>
        <w:tabs>
          <w:tab w:val="left" w:pos="1260"/>
        </w:tabs>
        <w:spacing w:before="100" w:beforeAutospacing="1" w:after="100" w:afterAutospacing="1" w:line="240" w:lineRule="auto"/>
        <w:ind w:left="0" w:firstLine="0"/>
        <w:outlineLvl w:val="2"/>
        <w:rPr>
          <w:b/>
          <w:i/>
        </w:rPr>
      </w:pPr>
      <w:r>
        <w:rPr>
          <w:b/>
          <w:i/>
        </w:rPr>
        <w:lastRenderedPageBreak/>
        <w:t>Инструкции по заполнению</w:t>
      </w:r>
    </w:p>
    <w:p w:rsidR="003260E5" w:rsidRDefault="00110240">
      <w:pPr>
        <w:numPr>
          <w:ilvl w:val="0"/>
          <w:numId w:val="22"/>
        </w:numPr>
        <w:spacing w:line="240" w:lineRule="auto"/>
        <w:rPr>
          <w:sz w:val="24"/>
          <w:szCs w:val="24"/>
        </w:rPr>
      </w:pPr>
      <w:r>
        <w:rPr>
          <w:sz w:val="24"/>
          <w:szCs w:val="24"/>
        </w:rPr>
        <w:t>Участник указывает дату и номер Заявки.</w:t>
      </w:r>
    </w:p>
    <w:p w:rsidR="003260E5" w:rsidRDefault="00110240">
      <w:pPr>
        <w:numPr>
          <w:ilvl w:val="0"/>
          <w:numId w:val="22"/>
        </w:numPr>
        <w:spacing w:line="240" w:lineRule="auto"/>
        <w:rPr>
          <w:color w:val="000000" w:themeColor="text1"/>
          <w:sz w:val="24"/>
          <w:szCs w:val="24"/>
        </w:rPr>
      </w:pPr>
      <w:r>
        <w:rPr>
          <w:sz w:val="24"/>
          <w:szCs w:val="24"/>
        </w:rPr>
        <w:t xml:space="preserve">Участник </w:t>
      </w:r>
      <w:r>
        <w:rPr>
          <w:color w:val="000000" w:themeColor="text1"/>
          <w:sz w:val="24"/>
          <w:szCs w:val="24"/>
        </w:rPr>
        <w:t xml:space="preserve">указывает свое фирменное наименование (в </w:t>
      </w:r>
      <w:proofErr w:type="spellStart"/>
      <w:r>
        <w:rPr>
          <w:color w:val="000000" w:themeColor="text1"/>
          <w:sz w:val="24"/>
          <w:szCs w:val="24"/>
        </w:rPr>
        <w:t>т.ч</w:t>
      </w:r>
      <w:proofErr w:type="spellEnd"/>
      <w:r>
        <w:rPr>
          <w:color w:val="000000" w:themeColor="text1"/>
          <w:sz w:val="24"/>
          <w:szCs w:val="24"/>
        </w:rPr>
        <w:t>. организационно-правовую форму) и свой адрес.</w:t>
      </w:r>
    </w:p>
    <w:p w:rsidR="003260E5" w:rsidRDefault="00110240">
      <w:pPr>
        <w:numPr>
          <w:ilvl w:val="0"/>
          <w:numId w:val="22"/>
        </w:numPr>
        <w:spacing w:line="240" w:lineRule="auto"/>
        <w:rPr>
          <w:color w:val="000000" w:themeColor="text1"/>
          <w:sz w:val="24"/>
          <w:szCs w:val="24"/>
        </w:rPr>
      </w:pPr>
      <w:r>
        <w:rPr>
          <w:color w:val="000000" w:themeColor="text1"/>
          <w:sz w:val="24"/>
          <w:szCs w:val="24"/>
        </w:rPr>
        <w:t>Сводная таблица стоимости работ подготавливается на основании Технического предложения (форма 2).</w:t>
      </w:r>
    </w:p>
    <w:p w:rsidR="003260E5" w:rsidRDefault="00110240">
      <w:pPr>
        <w:numPr>
          <w:ilvl w:val="0"/>
          <w:numId w:val="22"/>
        </w:numPr>
        <w:spacing w:line="240" w:lineRule="auto"/>
        <w:rPr>
          <w:color w:val="000000" w:themeColor="text1"/>
          <w:sz w:val="24"/>
          <w:szCs w:val="24"/>
        </w:rPr>
      </w:pPr>
      <w:r>
        <w:rPr>
          <w:color w:val="000000" w:themeColor="text1"/>
          <w:sz w:val="24"/>
          <w:szCs w:val="24"/>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3260E5" w:rsidRDefault="00110240">
      <w:pPr>
        <w:numPr>
          <w:ilvl w:val="0"/>
          <w:numId w:val="22"/>
        </w:numPr>
        <w:spacing w:line="240" w:lineRule="auto"/>
        <w:rPr>
          <w:color w:val="000000" w:themeColor="text1"/>
          <w:sz w:val="24"/>
          <w:szCs w:val="24"/>
        </w:rPr>
      </w:pPr>
      <w:r>
        <w:rPr>
          <w:color w:val="000000" w:themeColor="text1"/>
          <w:sz w:val="24"/>
          <w:szCs w:val="24"/>
        </w:rPr>
        <w:t xml:space="preserve">Все суммы в Сводной таблице стоимости работ должны быть представлены в формате XXX </w:t>
      </w:r>
      <w:proofErr w:type="spellStart"/>
      <w:r>
        <w:rPr>
          <w:color w:val="000000" w:themeColor="text1"/>
          <w:sz w:val="24"/>
          <w:szCs w:val="24"/>
        </w:rPr>
        <w:t>XXX</w:t>
      </w:r>
      <w:proofErr w:type="spellEnd"/>
      <w:r>
        <w:rPr>
          <w:color w:val="000000" w:themeColor="text1"/>
          <w:sz w:val="24"/>
          <w:szCs w:val="24"/>
        </w:rPr>
        <w:t xml:space="preserve"> </w:t>
      </w:r>
      <w:proofErr w:type="gramStart"/>
      <w:r>
        <w:rPr>
          <w:color w:val="000000" w:themeColor="text1"/>
          <w:sz w:val="24"/>
          <w:szCs w:val="24"/>
        </w:rPr>
        <w:t>XXX,XX</w:t>
      </w:r>
      <w:proofErr w:type="gramEnd"/>
      <w:r>
        <w:rPr>
          <w:color w:val="000000" w:themeColor="text1"/>
          <w:sz w:val="24"/>
          <w:szCs w:val="24"/>
        </w:rPr>
        <w:t xml:space="preserve"> руб. например: «1 234 567,89 руб.» Округление, указанной суммы в Сводной таблице стоимости работ не допускаются.</w:t>
      </w:r>
    </w:p>
    <w:p w:rsidR="003260E5" w:rsidRDefault="00110240">
      <w:pPr>
        <w:numPr>
          <w:ilvl w:val="0"/>
          <w:numId w:val="22"/>
        </w:numPr>
        <w:spacing w:line="240" w:lineRule="auto"/>
        <w:rPr>
          <w:color w:val="000000" w:themeColor="text1"/>
          <w:sz w:val="24"/>
          <w:szCs w:val="24"/>
        </w:rPr>
      </w:pPr>
      <w:r>
        <w:rPr>
          <w:color w:val="000000" w:themeColor="text1"/>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3260E5" w:rsidRDefault="00110240">
      <w:pPr>
        <w:numPr>
          <w:ilvl w:val="0"/>
          <w:numId w:val="22"/>
        </w:numPr>
        <w:spacing w:line="240" w:lineRule="auto"/>
        <w:rPr>
          <w:color w:val="000000" w:themeColor="text1"/>
          <w:sz w:val="24"/>
          <w:szCs w:val="24"/>
        </w:rPr>
      </w:pPr>
      <w:r>
        <w:rPr>
          <w:color w:val="000000" w:themeColor="text1"/>
          <w:sz w:val="24"/>
          <w:szCs w:val="24"/>
        </w:rPr>
        <w:t xml:space="preserve">В случае, если Участник применяет УСН или в случае если проводится </w:t>
      </w:r>
      <w:proofErr w:type="gramStart"/>
      <w:r>
        <w:rPr>
          <w:color w:val="000000" w:themeColor="text1"/>
          <w:sz w:val="24"/>
          <w:szCs w:val="24"/>
        </w:rPr>
        <w:t>закупка</w:t>
      </w:r>
      <w:proofErr w:type="gramEnd"/>
      <w:r>
        <w:rPr>
          <w:color w:val="000000" w:themeColor="text1"/>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3260E5" w:rsidRDefault="00110240">
      <w:pPr>
        <w:numPr>
          <w:ilvl w:val="0"/>
          <w:numId w:val="22"/>
        </w:numPr>
        <w:spacing w:line="240" w:lineRule="auto"/>
        <w:rPr>
          <w:color w:val="000000" w:themeColor="text1"/>
          <w:sz w:val="24"/>
          <w:szCs w:val="24"/>
        </w:rPr>
      </w:pPr>
      <w:r>
        <w:rPr>
          <w:color w:val="000000" w:themeColor="text1"/>
          <w:sz w:val="24"/>
          <w:szCs w:val="24"/>
        </w:rPr>
        <w:t xml:space="preserve">Сводная таблица стоимости работ </w:t>
      </w:r>
      <w:r>
        <w:rPr>
          <w:color w:val="000000" w:themeColor="text1"/>
          <w:sz w:val="24"/>
        </w:rPr>
        <w:t xml:space="preserve">будет служить основой для подготовки приложения к Договору. </w:t>
      </w:r>
      <w:r>
        <w:rPr>
          <w:color w:val="000000" w:themeColor="text1"/>
          <w:sz w:val="24"/>
          <w:szCs w:val="24"/>
        </w:rPr>
        <w:t>Сводную таблицу стоимости</w:t>
      </w:r>
      <w:r>
        <w:rPr>
          <w:bCs/>
          <w:color w:val="000000" w:themeColor="text1"/>
          <w:sz w:val="24"/>
          <w:szCs w:val="24"/>
        </w:rPr>
        <w:t xml:space="preserve"> </w:t>
      </w:r>
      <w:r>
        <w:rPr>
          <w:color w:val="000000" w:themeColor="text1"/>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260E5" w:rsidRDefault="003260E5">
      <w:pPr>
        <w:ind w:firstLine="0"/>
        <w:rPr>
          <w:sz w:val="24"/>
          <w:szCs w:val="24"/>
        </w:rPr>
      </w:pPr>
    </w:p>
    <w:bookmarkEnd w:id="110"/>
    <w:p w:rsidR="003260E5" w:rsidRDefault="003260E5"/>
    <w:p w:rsidR="003260E5" w:rsidRDefault="003260E5">
      <w:pPr>
        <w:ind w:firstLine="0"/>
        <w:rPr>
          <w:sz w:val="24"/>
          <w:szCs w:val="24"/>
        </w:rPr>
      </w:pPr>
    </w:p>
    <w:p w:rsidR="003260E5" w:rsidRDefault="003260E5">
      <w:pPr>
        <w:ind w:firstLine="0"/>
        <w:rPr>
          <w:sz w:val="24"/>
          <w:szCs w:val="24"/>
        </w:rPr>
      </w:pPr>
    </w:p>
    <w:p w:rsidR="003260E5" w:rsidRDefault="003260E5">
      <w:pPr>
        <w:ind w:firstLine="0"/>
        <w:rPr>
          <w:sz w:val="24"/>
          <w:szCs w:val="24"/>
        </w:rPr>
      </w:pPr>
    </w:p>
    <w:p w:rsidR="003260E5" w:rsidRDefault="003260E5">
      <w:pPr>
        <w:pBdr>
          <w:top w:val="single" w:sz="4" w:space="1" w:color="000000"/>
        </w:pBdr>
        <w:shd w:val="clear" w:color="auto" w:fill="E0E0E0"/>
        <w:spacing w:line="240" w:lineRule="auto"/>
        <w:ind w:right="21" w:firstLine="0"/>
        <w:jc w:val="center"/>
        <w:rPr>
          <w:b/>
          <w:color w:val="000000"/>
          <w:spacing w:val="36"/>
          <w:sz w:val="24"/>
          <w:szCs w:val="24"/>
        </w:rPr>
        <w:sectPr w:rsidR="003260E5">
          <w:pgSz w:w="16838" w:h="11906" w:orient="landscape"/>
          <w:pgMar w:top="1418" w:right="1134" w:bottom="709" w:left="851" w:header="720" w:footer="720" w:gutter="0"/>
          <w:cols w:space="708"/>
          <w:titlePg/>
          <w:docGrid w:linePitch="360"/>
        </w:sectPr>
      </w:pPr>
    </w:p>
    <w:p w:rsidR="003260E5" w:rsidRDefault="00110240">
      <w:pPr>
        <w:pBdr>
          <w:top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lastRenderedPageBreak/>
        <w:t>начало формы</w:t>
      </w:r>
    </w:p>
    <w:p w:rsidR="003260E5" w:rsidRDefault="00110240">
      <w:pPr>
        <w:spacing w:line="240" w:lineRule="auto"/>
        <w:ind w:firstLine="0"/>
        <w:jc w:val="right"/>
        <w:rPr>
          <w:b/>
          <w:color w:val="000000"/>
          <w:sz w:val="24"/>
          <w:szCs w:val="24"/>
        </w:rPr>
      </w:pPr>
      <w:r>
        <w:rPr>
          <w:b/>
          <w:color w:val="000000"/>
          <w:sz w:val="24"/>
          <w:szCs w:val="24"/>
        </w:rPr>
        <w:t>Форма 5</w:t>
      </w:r>
    </w:p>
    <w:p w:rsidR="003260E5" w:rsidRDefault="00110240">
      <w:pPr>
        <w:spacing w:line="240" w:lineRule="auto"/>
        <w:ind w:firstLine="0"/>
        <w:jc w:val="right"/>
        <w:rPr>
          <w:color w:val="000000"/>
          <w:sz w:val="24"/>
          <w:szCs w:val="24"/>
        </w:rPr>
      </w:pPr>
      <w:r>
        <w:rPr>
          <w:color w:val="000000"/>
          <w:sz w:val="24"/>
          <w:szCs w:val="24"/>
        </w:rPr>
        <w:t xml:space="preserve">Приложение 4 к </w:t>
      </w:r>
      <w:r>
        <w:rPr>
          <w:sz w:val="24"/>
          <w:szCs w:val="24"/>
        </w:rPr>
        <w:t>Заявке</w:t>
      </w:r>
      <w:r>
        <w:rPr>
          <w:color w:val="000000"/>
          <w:sz w:val="24"/>
          <w:szCs w:val="24"/>
        </w:rPr>
        <w:br/>
        <w:t>от «___</w:t>
      </w:r>
      <w:proofErr w:type="gramStart"/>
      <w:r>
        <w:rPr>
          <w:color w:val="000000"/>
          <w:sz w:val="24"/>
          <w:szCs w:val="24"/>
        </w:rPr>
        <w:t>_»_</w:t>
      </w:r>
      <w:proofErr w:type="gramEnd"/>
      <w:r>
        <w:rPr>
          <w:color w:val="000000"/>
          <w:sz w:val="24"/>
          <w:szCs w:val="24"/>
        </w:rPr>
        <w:t>____________ г. №__________</w:t>
      </w:r>
    </w:p>
    <w:p w:rsidR="003260E5" w:rsidRDefault="003260E5">
      <w:pPr>
        <w:spacing w:line="240" w:lineRule="auto"/>
        <w:ind w:firstLine="0"/>
        <w:rPr>
          <w:color w:val="000000"/>
          <w:sz w:val="24"/>
          <w:szCs w:val="24"/>
        </w:rPr>
      </w:pPr>
    </w:p>
    <w:p w:rsidR="003260E5" w:rsidRDefault="003260E5">
      <w:pPr>
        <w:spacing w:line="240" w:lineRule="auto"/>
        <w:ind w:firstLine="0"/>
        <w:rPr>
          <w:color w:val="000000"/>
          <w:sz w:val="24"/>
          <w:szCs w:val="24"/>
        </w:rPr>
      </w:pPr>
    </w:p>
    <w:p w:rsidR="003260E5" w:rsidRDefault="003260E5">
      <w:pPr>
        <w:ind w:firstLine="0"/>
        <w:jc w:val="center"/>
        <w:rPr>
          <w:b/>
          <w:szCs w:val="24"/>
        </w:rPr>
      </w:pPr>
    </w:p>
    <w:p w:rsidR="003260E5" w:rsidRDefault="00110240">
      <w:pPr>
        <w:ind w:firstLine="0"/>
        <w:jc w:val="center"/>
        <w:rPr>
          <w:b/>
          <w:szCs w:val="24"/>
        </w:rPr>
      </w:pPr>
      <w:r>
        <w:rPr>
          <w:b/>
          <w:szCs w:val="24"/>
        </w:rPr>
        <w:t>Согласие с проектом Договора</w:t>
      </w:r>
    </w:p>
    <w:p w:rsidR="003260E5" w:rsidRDefault="003260E5">
      <w:pPr>
        <w:ind w:firstLine="0"/>
        <w:jc w:val="center"/>
        <w:rPr>
          <w:b/>
          <w:szCs w:val="24"/>
        </w:rPr>
      </w:pPr>
    </w:p>
    <w:p w:rsidR="003260E5" w:rsidRDefault="00110240">
      <w:pPr>
        <w:spacing w:line="240" w:lineRule="auto"/>
        <w:rPr>
          <w:szCs w:val="24"/>
        </w:rPr>
      </w:pPr>
      <w:r>
        <w:rPr>
          <w:szCs w:val="24"/>
        </w:rPr>
        <w:t>Способ и наименование закупки ____________________________________</w:t>
      </w:r>
    </w:p>
    <w:p w:rsidR="003260E5" w:rsidRDefault="003260E5">
      <w:pPr>
        <w:spacing w:line="240" w:lineRule="auto"/>
        <w:rPr>
          <w:szCs w:val="24"/>
        </w:rPr>
      </w:pPr>
    </w:p>
    <w:p w:rsidR="003260E5" w:rsidRDefault="00110240">
      <w:pPr>
        <w:spacing w:line="240" w:lineRule="auto"/>
        <w:ind w:firstLine="0"/>
        <w:rPr>
          <w:szCs w:val="24"/>
        </w:rPr>
      </w:pPr>
      <w:r>
        <w:rPr>
          <w:szCs w:val="24"/>
        </w:rPr>
        <w:t>Наименование и адрес Участника закупки: _______________________________,</w:t>
      </w:r>
    </w:p>
    <w:p w:rsidR="003260E5" w:rsidRDefault="00110240">
      <w:pPr>
        <w:spacing w:line="240" w:lineRule="auto"/>
        <w:jc w:val="right"/>
        <w:rPr>
          <w:sz w:val="16"/>
          <w:szCs w:val="16"/>
        </w:rPr>
      </w:pPr>
      <w:r>
        <w:rPr>
          <w:sz w:val="16"/>
          <w:szCs w:val="16"/>
        </w:rPr>
        <w:t>(полное наименование Участника с указанием организационно-правовой формы)</w:t>
      </w:r>
    </w:p>
    <w:p w:rsidR="003260E5" w:rsidRDefault="003260E5">
      <w:pPr>
        <w:spacing w:line="240" w:lineRule="auto"/>
        <w:rPr>
          <w:szCs w:val="24"/>
        </w:rPr>
      </w:pPr>
    </w:p>
    <w:p w:rsidR="003260E5" w:rsidRDefault="00110240">
      <w:pPr>
        <w:spacing w:line="240" w:lineRule="auto"/>
        <w:rPr>
          <w:szCs w:val="24"/>
        </w:rPr>
      </w:pPr>
      <w:r>
        <w:rPr>
          <w:szCs w:val="24"/>
        </w:rPr>
        <w:t>Настоящим подтверждаю, что участник ______________________________</w:t>
      </w:r>
    </w:p>
    <w:p w:rsidR="003260E5" w:rsidRDefault="00110240">
      <w:pPr>
        <w:spacing w:line="240" w:lineRule="auto"/>
        <w:rPr>
          <w:sz w:val="16"/>
          <w:szCs w:val="16"/>
        </w:rPr>
      </w:pPr>
      <w:r>
        <w:rPr>
          <w:sz w:val="16"/>
          <w:szCs w:val="16"/>
        </w:rPr>
        <w:t xml:space="preserve">                                                                                                                           </w:t>
      </w:r>
      <w:r>
        <w:rPr>
          <w:sz w:val="16"/>
          <w:szCs w:val="16"/>
        </w:rPr>
        <w:tab/>
      </w:r>
      <w:r>
        <w:rPr>
          <w:sz w:val="16"/>
          <w:szCs w:val="16"/>
        </w:rPr>
        <w:tab/>
      </w:r>
      <w:r>
        <w:rPr>
          <w:sz w:val="16"/>
          <w:szCs w:val="16"/>
        </w:rPr>
        <w:tab/>
        <w:t>(наименование участника)</w:t>
      </w:r>
    </w:p>
    <w:p w:rsidR="003260E5" w:rsidRDefault="00110240">
      <w:pPr>
        <w:spacing w:line="240" w:lineRule="auto"/>
        <w:rPr>
          <w:szCs w:val="24"/>
        </w:rPr>
      </w:pPr>
      <w:r>
        <w:rPr>
          <w:szCs w:val="24"/>
        </w:rPr>
        <w:t xml:space="preserve">согласен с проектом Договора, представленным в составе настоящего Извещения. </w:t>
      </w:r>
    </w:p>
    <w:p w:rsidR="003260E5" w:rsidRDefault="003260E5">
      <w:pPr>
        <w:spacing w:line="240" w:lineRule="auto"/>
        <w:ind w:firstLine="0"/>
        <w:jc w:val="center"/>
        <w:rPr>
          <w:b/>
          <w:szCs w:val="24"/>
        </w:rPr>
      </w:pPr>
    </w:p>
    <w:p w:rsidR="003260E5" w:rsidRDefault="00110240">
      <w:pPr>
        <w:spacing w:line="240" w:lineRule="auto"/>
        <w:rPr>
          <w:szCs w:val="24"/>
        </w:rPr>
      </w:pPr>
      <w:r>
        <w:rPr>
          <w:szCs w:val="24"/>
        </w:rPr>
        <w:t>____________________________________</w:t>
      </w:r>
    </w:p>
    <w:p w:rsidR="003260E5" w:rsidRDefault="00110240">
      <w:pPr>
        <w:spacing w:line="240" w:lineRule="auto"/>
        <w:ind w:right="3684"/>
        <w:jc w:val="center"/>
        <w:rPr>
          <w:szCs w:val="24"/>
          <w:vertAlign w:val="superscript"/>
        </w:rPr>
      </w:pPr>
      <w:r>
        <w:rPr>
          <w:szCs w:val="24"/>
          <w:vertAlign w:val="superscript"/>
        </w:rPr>
        <w:t>(подпись, М.П.)</w:t>
      </w:r>
    </w:p>
    <w:p w:rsidR="003260E5" w:rsidRDefault="00110240">
      <w:pPr>
        <w:spacing w:line="240" w:lineRule="auto"/>
        <w:rPr>
          <w:szCs w:val="24"/>
        </w:rPr>
      </w:pPr>
      <w:r>
        <w:rPr>
          <w:szCs w:val="24"/>
        </w:rPr>
        <w:t>____________________________________</w:t>
      </w:r>
    </w:p>
    <w:p w:rsidR="003260E5" w:rsidRDefault="00110240">
      <w:pPr>
        <w:spacing w:line="240" w:lineRule="auto"/>
        <w:ind w:right="3684"/>
        <w:jc w:val="center"/>
        <w:rPr>
          <w:szCs w:val="24"/>
          <w:vertAlign w:val="superscript"/>
        </w:rPr>
      </w:pPr>
      <w:r>
        <w:rPr>
          <w:szCs w:val="24"/>
          <w:vertAlign w:val="superscript"/>
        </w:rPr>
        <w:t>(фамилия, имя, отчество подписавшего, должность)</w:t>
      </w:r>
    </w:p>
    <w:p w:rsidR="003260E5" w:rsidRDefault="00110240">
      <w:pPr>
        <w:pBdr>
          <w:bottom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t>конец формы</w:t>
      </w:r>
    </w:p>
    <w:p w:rsidR="003260E5" w:rsidRDefault="003260E5">
      <w:pPr>
        <w:spacing w:line="240" w:lineRule="auto"/>
        <w:ind w:right="3684"/>
        <w:jc w:val="center"/>
        <w:rPr>
          <w:color w:val="000000"/>
          <w:sz w:val="22"/>
          <w:szCs w:val="22"/>
          <w:vertAlign w:val="superscript"/>
        </w:rPr>
      </w:pPr>
    </w:p>
    <w:p w:rsidR="003260E5" w:rsidRDefault="00110240">
      <w:pPr>
        <w:pStyle w:val="afff1"/>
        <w:tabs>
          <w:tab w:val="left" w:pos="1260"/>
        </w:tabs>
        <w:spacing w:before="100" w:beforeAutospacing="1" w:after="100" w:afterAutospacing="1" w:line="240" w:lineRule="auto"/>
        <w:ind w:left="0" w:firstLine="0"/>
        <w:outlineLvl w:val="2"/>
        <w:rPr>
          <w:b/>
          <w:i/>
        </w:rPr>
      </w:pPr>
      <w:bookmarkStart w:id="131" w:name="_Toc90385120"/>
      <w:bookmarkStart w:id="132" w:name="_Toc176073607"/>
      <w:r>
        <w:rPr>
          <w:b/>
          <w:i/>
        </w:rPr>
        <w:t>Инструкции по заполнению</w:t>
      </w:r>
      <w:bookmarkEnd w:id="131"/>
      <w:bookmarkEnd w:id="132"/>
    </w:p>
    <w:p w:rsidR="003260E5" w:rsidRDefault="00110240">
      <w:pPr>
        <w:pStyle w:val="aff2"/>
        <w:numPr>
          <w:ilvl w:val="0"/>
          <w:numId w:val="14"/>
        </w:numPr>
        <w:spacing w:line="240" w:lineRule="auto"/>
        <w:ind w:left="851"/>
        <w:rPr>
          <w:sz w:val="24"/>
          <w:szCs w:val="24"/>
        </w:rPr>
      </w:pPr>
      <w:r>
        <w:rPr>
          <w:sz w:val="24"/>
          <w:szCs w:val="24"/>
        </w:rPr>
        <w:t>Участник указывает дату и номер Заявки (форма 1).</w:t>
      </w:r>
    </w:p>
    <w:p w:rsidR="003260E5" w:rsidRDefault="00110240">
      <w:pPr>
        <w:pStyle w:val="aff2"/>
        <w:numPr>
          <w:ilvl w:val="0"/>
          <w:numId w:val="14"/>
        </w:numPr>
        <w:spacing w:line="240" w:lineRule="auto"/>
        <w:ind w:left="851"/>
        <w:rPr>
          <w:sz w:val="24"/>
          <w:szCs w:val="24"/>
        </w:rPr>
      </w:pPr>
      <w:r>
        <w:rPr>
          <w:sz w:val="24"/>
          <w:szCs w:val="24"/>
        </w:rPr>
        <w:t xml:space="preserve">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3260E5" w:rsidRDefault="00110240">
      <w:pPr>
        <w:pStyle w:val="aff2"/>
        <w:numPr>
          <w:ilvl w:val="0"/>
          <w:numId w:val="14"/>
        </w:numPr>
        <w:spacing w:line="240" w:lineRule="auto"/>
        <w:ind w:left="851"/>
        <w:rPr>
          <w:sz w:val="24"/>
          <w:szCs w:val="24"/>
        </w:rPr>
      </w:pPr>
      <w:r>
        <w:rPr>
          <w:sz w:val="24"/>
          <w:szCs w:val="24"/>
        </w:rPr>
        <w:t xml:space="preserve">Участник выражает согласие с проектом Договора, представленным в составе настоящего Извещения. </w:t>
      </w:r>
    </w:p>
    <w:p w:rsidR="003260E5" w:rsidRDefault="003260E5">
      <w:pPr>
        <w:spacing w:line="240" w:lineRule="auto"/>
        <w:ind w:firstLine="0"/>
        <w:jc w:val="center"/>
        <w:rPr>
          <w:sz w:val="24"/>
          <w:szCs w:val="24"/>
        </w:rPr>
      </w:pPr>
    </w:p>
    <w:p w:rsidR="003260E5" w:rsidRDefault="003260E5">
      <w:pPr>
        <w:spacing w:line="240" w:lineRule="auto"/>
        <w:ind w:firstLine="0"/>
        <w:jc w:val="center"/>
        <w:rPr>
          <w:sz w:val="24"/>
          <w:szCs w:val="24"/>
        </w:rPr>
      </w:pPr>
    </w:p>
    <w:sectPr w:rsidR="003260E5">
      <w:pgSz w:w="11906" w:h="16838"/>
      <w:pgMar w:top="1134"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BA4" w:rsidRDefault="00C17BA4">
      <w:r>
        <w:separator/>
      </w:r>
    </w:p>
  </w:endnote>
  <w:endnote w:type="continuationSeparator" w:id="0">
    <w:p w:rsidR="00C17BA4" w:rsidRDefault="00C17BA4">
      <w:r>
        <w:continuationSeparator/>
      </w:r>
    </w:p>
  </w:endnote>
  <w:endnote w:type="continuationNotice" w:id="1">
    <w:p w:rsidR="00C17BA4" w:rsidRDefault="00C17B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Liberation Sans">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BA4" w:rsidRDefault="00C17BA4">
      <w:r>
        <w:separator/>
      </w:r>
    </w:p>
  </w:footnote>
  <w:footnote w:type="continuationSeparator" w:id="0">
    <w:p w:rsidR="00C17BA4" w:rsidRDefault="00C17BA4">
      <w:r>
        <w:continuationSeparator/>
      </w:r>
    </w:p>
  </w:footnote>
  <w:footnote w:type="continuationNotice" w:id="1">
    <w:p w:rsidR="00C17BA4" w:rsidRDefault="00C17BA4">
      <w:pPr>
        <w:spacing w:line="240" w:lineRule="auto"/>
      </w:pPr>
    </w:p>
  </w:footnote>
  <w:footnote w:id="2">
    <w:p w:rsidR="003260E5" w:rsidRDefault="00110240">
      <w:pPr>
        <w:pStyle w:val="17"/>
        <w:jc w:val="both"/>
        <w:rPr>
          <w:rFonts w:ascii="Times New Roman" w:eastAsia="Times New Roman" w:hAnsi="Times New Roman"/>
          <w:lang w:eastAsia="ru-RU"/>
        </w:rPr>
      </w:pPr>
      <w:r>
        <w:rPr>
          <w:rStyle w:val="af5"/>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3260E5" w:rsidRDefault="00110240">
      <w:pPr>
        <w:pStyle w:val="17"/>
        <w:jc w:val="both"/>
        <w:rPr>
          <w:rFonts w:ascii="Times New Roman" w:eastAsia="Times New Roman" w:hAnsi="Times New Roman"/>
          <w:lang w:eastAsia="ru-RU"/>
        </w:rPr>
      </w:pPr>
      <w:r>
        <w:rPr>
          <w:rStyle w:val="af5"/>
        </w:rPr>
        <w:footnoteRef/>
      </w:r>
      <w:r>
        <w:rPr>
          <w:rStyle w:val="af5"/>
        </w:rPr>
        <w:t xml:space="preserve"> </w:t>
      </w:r>
      <w:r>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0E5" w:rsidRDefault="00110240">
    <w:pPr>
      <w:pStyle w:val="af0"/>
    </w:pPr>
    <w:r>
      <w:fldChar w:fldCharType="begin"/>
    </w:r>
    <w:r>
      <w:instrText>PAGE \* MERGEFORMAT</w:instrText>
    </w:r>
    <w:r>
      <w:fldChar w:fldCharType="separate"/>
    </w:r>
    <w:r w:rsidR="00992B24">
      <w:rPr>
        <w:noProof/>
      </w:rPr>
      <w:t>5</w:t>
    </w:r>
    <w:r>
      <w:fldChar w:fldCharType="end"/>
    </w:r>
  </w:p>
  <w:p w:rsidR="003260E5" w:rsidRDefault="003260E5">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3A93"/>
    <w:multiLevelType w:val="hybridMultilevel"/>
    <w:tmpl w:val="91D41C9E"/>
    <w:lvl w:ilvl="0" w:tplc="5E02F9BA">
      <w:start w:val="1"/>
      <w:numFmt w:val="russianLower"/>
      <w:lvlText w:val="%1)"/>
      <w:lvlJc w:val="left"/>
      <w:pPr>
        <w:ind w:left="1429" w:hanging="360"/>
      </w:pPr>
      <w:rPr>
        <w:rFonts w:cs="Times New Roman" w:hint="default"/>
        <w:i w:val="0"/>
      </w:rPr>
    </w:lvl>
    <w:lvl w:ilvl="1" w:tplc="E23464D0">
      <w:start w:val="1"/>
      <w:numFmt w:val="lowerLetter"/>
      <w:lvlText w:val="%2."/>
      <w:lvlJc w:val="left"/>
      <w:pPr>
        <w:ind w:left="2149" w:hanging="360"/>
      </w:pPr>
    </w:lvl>
    <w:lvl w:ilvl="2" w:tplc="DE0870D6">
      <w:start w:val="1"/>
      <w:numFmt w:val="lowerRoman"/>
      <w:lvlText w:val="%3."/>
      <w:lvlJc w:val="right"/>
      <w:pPr>
        <w:ind w:left="2869" w:hanging="180"/>
      </w:pPr>
    </w:lvl>
    <w:lvl w:ilvl="3" w:tplc="53766CF0">
      <w:start w:val="1"/>
      <w:numFmt w:val="decimal"/>
      <w:lvlText w:val="%4."/>
      <w:lvlJc w:val="left"/>
      <w:pPr>
        <w:ind w:left="3589" w:hanging="360"/>
      </w:pPr>
    </w:lvl>
    <w:lvl w:ilvl="4" w:tplc="C4244D02">
      <w:start w:val="1"/>
      <w:numFmt w:val="lowerLetter"/>
      <w:lvlText w:val="%5."/>
      <w:lvlJc w:val="left"/>
      <w:pPr>
        <w:ind w:left="4309" w:hanging="360"/>
      </w:pPr>
    </w:lvl>
    <w:lvl w:ilvl="5" w:tplc="9D06674A">
      <w:start w:val="1"/>
      <w:numFmt w:val="lowerRoman"/>
      <w:lvlText w:val="%6."/>
      <w:lvlJc w:val="right"/>
      <w:pPr>
        <w:ind w:left="5029" w:hanging="180"/>
      </w:pPr>
    </w:lvl>
    <w:lvl w:ilvl="6" w:tplc="2160DD84">
      <w:start w:val="1"/>
      <w:numFmt w:val="decimal"/>
      <w:lvlText w:val="%7."/>
      <w:lvlJc w:val="left"/>
      <w:pPr>
        <w:ind w:left="5749" w:hanging="360"/>
      </w:pPr>
    </w:lvl>
    <w:lvl w:ilvl="7" w:tplc="99A606C0">
      <w:start w:val="1"/>
      <w:numFmt w:val="lowerLetter"/>
      <w:lvlText w:val="%8."/>
      <w:lvlJc w:val="left"/>
      <w:pPr>
        <w:ind w:left="6469" w:hanging="360"/>
      </w:pPr>
    </w:lvl>
    <w:lvl w:ilvl="8" w:tplc="69F8C51C">
      <w:start w:val="1"/>
      <w:numFmt w:val="lowerRoman"/>
      <w:lvlText w:val="%9."/>
      <w:lvlJc w:val="right"/>
      <w:pPr>
        <w:ind w:left="7189" w:hanging="180"/>
      </w:pPr>
    </w:lvl>
  </w:abstractNum>
  <w:abstractNum w:abstractNumId="1" w15:restartNumberingAfterBreak="0">
    <w:nsid w:val="019C7D2E"/>
    <w:multiLevelType w:val="hybridMultilevel"/>
    <w:tmpl w:val="349CCAE6"/>
    <w:lvl w:ilvl="0" w:tplc="871CB5D6">
      <w:start w:val="1"/>
      <w:numFmt w:val="russianLower"/>
      <w:lvlText w:val="%1)"/>
      <w:lvlJc w:val="left"/>
      <w:pPr>
        <w:ind w:left="1296" w:hanging="360"/>
      </w:pPr>
      <w:rPr>
        <w:rFonts w:cs="Times New Roman"/>
      </w:rPr>
    </w:lvl>
    <w:lvl w:ilvl="1" w:tplc="5740AB02">
      <w:start w:val="1"/>
      <w:numFmt w:val="lowerLetter"/>
      <w:lvlText w:val="%2)"/>
      <w:lvlJc w:val="left"/>
      <w:pPr>
        <w:ind w:left="2361" w:hanging="705"/>
      </w:pPr>
    </w:lvl>
    <w:lvl w:ilvl="2" w:tplc="F9FE3CD4">
      <w:start w:val="1"/>
      <w:numFmt w:val="lowerRoman"/>
      <w:lvlText w:val="%3."/>
      <w:lvlJc w:val="right"/>
      <w:pPr>
        <w:ind w:left="2736" w:hanging="180"/>
      </w:pPr>
    </w:lvl>
    <w:lvl w:ilvl="3" w:tplc="FE3CF700">
      <w:start w:val="1"/>
      <w:numFmt w:val="decimal"/>
      <w:lvlText w:val="%4."/>
      <w:lvlJc w:val="left"/>
      <w:pPr>
        <w:ind w:left="3456" w:hanging="360"/>
      </w:pPr>
    </w:lvl>
    <w:lvl w:ilvl="4" w:tplc="5CA0E59C">
      <w:start w:val="1"/>
      <w:numFmt w:val="lowerLetter"/>
      <w:lvlText w:val="%5."/>
      <w:lvlJc w:val="left"/>
      <w:pPr>
        <w:ind w:left="4176" w:hanging="360"/>
      </w:pPr>
    </w:lvl>
    <w:lvl w:ilvl="5" w:tplc="1B4CB258">
      <w:start w:val="1"/>
      <w:numFmt w:val="lowerRoman"/>
      <w:lvlText w:val="%6."/>
      <w:lvlJc w:val="right"/>
      <w:pPr>
        <w:ind w:left="4896" w:hanging="180"/>
      </w:pPr>
    </w:lvl>
    <w:lvl w:ilvl="6" w:tplc="808A907E">
      <w:start w:val="1"/>
      <w:numFmt w:val="decimal"/>
      <w:lvlText w:val="%7."/>
      <w:lvlJc w:val="left"/>
      <w:pPr>
        <w:ind w:left="5616" w:hanging="360"/>
      </w:pPr>
    </w:lvl>
    <w:lvl w:ilvl="7" w:tplc="A64AF6AC">
      <w:start w:val="1"/>
      <w:numFmt w:val="lowerLetter"/>
      <w:lvlText w:val="%8."/>
      <w:lvlJc w:val="left"/>
      <w:pPr>
        <w:ind w:left="6336" w:hanging="360"/>
      </w:pPr>
    </w:lvl>
    <w:lvl w:ilvl="8" w:tplc="F0128956">
      <w:start w:val="1"/>
      <w:numFmt w:val="lowerRoman"/>
      <w:lvlText w:val="%9."/>
      <w:lvlJc w:val="right"/>
      <w:pPr>
        <w:ind w:left="7056" w:hanging="180"/>
      </w:pPr>
    </w:lvl>
  </w:abstractNum>
  <w:abstractNum w:abstractNumId="2" w15:restartNumberingAfterBreak="0">
    <w:nsid w:val="02CA2B6A"/>
    <w:multiLevelType w:val="hybridMultilevel"/>
    <w:tmpl w:val="8856D234"/>
    <w:lvl w:ilvl="0" w:tplc="C13822FA">
      <w:start w:val="1"/>
      <w:numFmt w:val="russianLower"/>
      <w:lvlText w:val="%1)"/>
      <w:lvlJc w:val="left"/>
      <w:pPr>
        <w:ind w:left="1429" w:hanging="360"/>
      </w:pPr>
      <w:rPr>
        <w:rFonts w:cs="Times New Roman" w:hint="default"/>
        <w:i w:val="0"/>
      </w:rPr>
    </w:lvl>
    <w:lvl w:ilvl="1" w:tplc="46BAC330">
      <w:start w:val="1"/>
      <w:numFmt w:val="lowerLetter"/>
      <w:lvlText w:val="%2."/>
      <w:lvlJc w:val="left"/>
      <w:pPr>
        <w:ind w:left="2149" w:hanging="360"/>
      </w:pPr>
    </w:lvl>
    <w:lvl w:ilvl="2" w:tplc="8026A4E4">
      <w:start w:val="1"/>
      <w:numFmt w:val="lowerRoman"/>
      <w:lvlText w:val="%3."/>
      <w:lvlJc w:val="right"/>
      <w:pPr>
        <w:ind w:left="2869" w:hanging="180"/>
      </w:pPr>
    </w:lvl>
    <w:lvl w:ilvl="3" w:tplc="3E5EFF9C">
      <w:start w:val="1"/>
      <w:numFmt w:val="decimal"/>
      <w:lvlText w:val="%4."/>
      <w:lvlJc w:val="left"/>
      <w:pPr>
        <w:ind w:left="3589" w:hanging="360"/>
      </w:pPr>
    </w:lvl>
    <w:lvl w:ilvl="4" w:tplc="B5644FBA">
      <w:start w:val="1"/>
      <w:numFmt w:val="lowerLetter"/>
      <w:lvlText w:val="%5."/>
      <w:lvlJc w:val="left"/>
      <w:pPr>
        <w:ind w:left="4309" w:hanging="360"/>
      </w:pPr>
    </w:lvl>
    <w:lvl w:ilvl="5" w:tplc="27AA0660">
      <w:start w:val="1"/>
      <w:numFmt w:val="lowerRoman"/>
      <w:lvlText w:val="%6."/>
      <w:lvlJc w:val="right"/>
      <w:pPr>
        <w:ind w:left="5029" w:hanging="180"/>
      </w:pPr>
    </w:lvl>
    <w:lvl w:ilvl="6" w:tplc="0AA2228E">
      <w:start w:val="1"/>
      <w:numFmt w:val="decimal"/>
      <w:lvlText w:val="%7."/>
      <w:lvlJc w:val="left"/>
      <w:pPr>
        <w:ind w:left="5749" w:hanging="360"/>
      </w:pPr>
    </w:lvl>
    <w:lvl w:ilvl="7" w:tplc="14181F18">
      <w:start w:val="1"/>
      <w:numFmt w:val="lowerLetter"/>
      <w:lvlText w:val="%8."/>
      <w:lvlJc w:val="left"/>
      <w:pPr>
        <w:ind w:left="6469" w:hanging="360"/>
      </w:pPr>
    </w:lvl>
    <w:lvl w:ilvl="8" w:tplc="2B42F78E">
      <w:start w:val="1"/>
      <w:numFmt w:val="lowerRoman"/>
      <w:lvlText w:val="%9."/>
      <w:lvlJc w:val="right"/>
      <w:pPr>
        <w:ind w:left="7189" w:hanging="180"/>
      </w:pPr>
    </w:lvl>
  </w:abstractNum>
  <w:abstractNum w:abstractNumId="3" w15:restartNumberingAfterBreak="0">
    <w:nsid w:val="0343513E"/>
    <w:multiLevelType w:val="hybridMultilevel"/>
    <w:tmpl w:val="FF4EDD90"/>
    <w:lvl w:ilvl="0" w:tplc="9F5C1E62">
      <w:start w:val="1"/>
      <w:numFmt w:val="bullet"/>
      <w:lvlText w:val=""/>
      <w:lvlJc w:val="left"/>
      <w:pPr>
        <w:ind w:left="720" w:hanging="360"/>
      </w:pPr>
      <w:rPr>
        <w:rFonts w:ascii="Symbol" w:hAnsi="Symbol" w:hint="default"/>
      </w:rPr>
    </w:lvl>
    <w:lvl w:ilvl="1" w:tplc="F552014A">
      <w:start w:val="1"/>
      <w:numFmt w:val="bullet"/>
      <w:lvlText w:val="o"/>
      <w:lvlJc w:val="left"/>
      <w:pPr>
        <w:ind w:left="1440" w:hanging="360"/>
      </w:pPr>
      <w:rPr>
        <w:rFonts w:ascii="Courier New" w:hAnsi="Courier New" w:cs="Courier New" w:hint="default"/>
      </w:rPr>
    </w:lvl>
    <w:lvl w:ilvl="2" w:tplc="BB0A1788">
      <w:start w:val="1"/>
      <w:numFmt w:val="bullet"/>
      <w:lvlText w:val=""/>
      <w:lvlJc w:val="left"/>
      <w:pPr>
        <w:ind w:left="2160" w:hanging="360"/>
      </w:pPr>
      <w:rPr>
        <w:rFonts w:ascii="Wingdings" w:hAnsi="Wingdings" w:hint="default"/>
      </w:rPr>
    </w:lvl>
    <w:lvl w:ilvl="3" w:tplc="26E0D51A">
      <w:start w:val="1"/>
      <w:numFmt w:val="bullet"/>
      <w:lvlText w:val=""/>
      <w:lvlJc w:val="left"/>
      <w:pPr>
        <w:ind w:left="2880" w:hanging="360"/>
      </w:pPr>
      <w:rPr>
        <w:rFonts w:ascii="Symbol" w:hAnsi="Symbol" w:hint="default"/>
      </w:rPr>
    </w:lvl>
    <w:lvl w:ilvl="4" w:tplc="C62E8B44">
      <w:start w:val="1"/>
      <w:numFmt w:val="bullet"/>
      <w:lvlText w:val="o"/>
      <w:lvlJc w:val="left"/>
      <w:pPr>
        <w:ind w:left="3600" w:hanging="360"/>
      </w:pPr>
      <w:rPr>
        <w:rFonts w:ascii="Courier New" w:hAnsi="Courier New" w:cs="Courier New" w:hint="default"/>
      </w:rPr>
    </w:lvl>
    <w:lvl w:ilvl="5" w:tplc="3626DD06">
      <w:start w:val="1"/>
      <w:numFmt w:val="bullet"/>
      <w:lvlText w:val=""/>
      <w:lvlJc w:val="left"/>
      <w:pPr>
        <w:ind w:left="4320" w:hanging="360"/>
      </w:pPr>
      <w:rPr>
        <w:rFonts w:ascii="Wingdings" w:hAnsi="Wingdings" w:hint="default"/>
      </w:rPr>
    </w:lvl>
    <w:lvl w:ilvl="6" w:tplc="BCE88520">
      <w:start w:val="1"/>
      <w:numFmt w:val="bullet"/>
      <w:lvlText w:val=""/>
      <w:lvlJc w:val="left"/>
      <w:pPr>
        <w:ind w:left="5040" w:hanging="360"/>
      </w:pPr>
      <w:rPr>
        <w:rFonts w:ascii="Symbol" w:hAnsi="Symbol" w:hint="default"/>
      </w:rPr>
    </w:lvl>
    <w:lvl w:ilvl="7" w:tplc="91168E58">
      <w:start w:val="1"/>
      <w:numFmt w:val="bullet"/>
      <w:lvlText w:val="o"/>
      <w:lvlJc w:val="left"/>
      <w:pPr>
        <w:ind w:left="5760" w:hanging="360"/>
      </w:pPr>
      <w:rPr>
        <w:rFonts w:ascii="Courier New" w:hAnsi="Courier New" w:cs="Courier New" w:hint="default"/>
      </w:rPr>
    </w:lvl>
    <w:lvl w:ilvl="8" w:tplc="31D04722">
      <w:start w:val="1"/>
      <w:numFmt w:val="bullet"/>
      <w:lvlText w:val=""/>
      <w:lvlJc w:val="left"/>
      <w:pPr>
        <w:ind w:left="6480" w:hanging="360"/>
      </w:pPr>
      <w:rPr>
        <w:rFonts w:ascii="Wingdings" w:hAnsi="Wingdings" w:hint="default"/>
      </w:rPr>
    </w:lvl>
  </w:abstractNum>
  <w:abstractNum w:abstractNumId="4" w15:restartNumberingAfterBreak="0">
    <w:nsid w:val="08235F87"/>
    <w:multiLevelType w:val="hybridMultilevel"/>
    <w:tmpl w:val="2190E41C"/>
    <w:lvl w:ilvl="0" w:tplc="8378067C">
      <w:start w:val="1"/>
      <w:numFmt w:val="bullet"/>
      <w:lvlText w:val=""/>
      <w:lvlJc w:val="left"/>
      <w:pPr>
        <w:tabs>
          <w:tab w:val="num" w:pos="360"/>
        </w:tabs>
        <w:ind w:left="360" w:hanging="360"/>
      </w:pPr>
      <w:rPr>
        <w:rFonts w:ascii="Symbol" w:hAnsi="Symbol" w:cs="Symbol" w:hint="default"/>
      </w:rPr>
    </w:lvl>
    <w:lvl w:ilvl="1" w:tplc="30FC8CEC">
      <w:start w:val="1"/>
      <w:numFmt w:val="bullet"/>
      <w:pStyle w:val="2"/>
      <w:lvlText w:val="o"/>
      <w:lvlJc w:val="left"/>
      <w:pPr>
        <w:ind w:left="1440" w:hanging="360"/>
      </w:pPr>
      <w:rPr>
        <w:rFonts w:ascii="Courier New" w:eastAsia="Courier New" w:hAnsi="Courier New" w:cs="Courier New" w:hint="default"/>
      </w:rPr>
    </w:lvl>
    <w:lvl w:ilvl="2" w:tplc="A9D028D4">
      <w:start w:val="1"/>
      <w:numFmt w:val="bullet"/>
      <w:pStyle w:val="3"/>
      <w:lvlText w:val="§"/>
      <w:lvlJc w:val="left"/>
      <w:pPr>
        <w:ind w:left="2160" w:hanging="360"/>
      </w:pPr>
      <w:rPr>
        <w:rFonts w:ascii="Wingdings" w:eastAsia="Wingdings" w:hAnsi="Wingdings" w:cs="Wingdings" w:hint="default"/>
      </w:rPr>
    </w:lvl>
    <w:lvl w:ilvl="3" w:tplc="BFF84882">
      <w:start w:val="1"/>
      <w:numFmt w:val="bullet"/>
      <w:pStyle w:val="4"/>
      <w:lvlText w:val="·"/>
      <w:lvlJc w:val="left"/>
      <w:pPr>
        <w:ind w:left="2880" w:hanging="360"/>
      </w:pPr>
      <w:rPr>
        <w:rFonts w:ascii="Symbol" w:eastAsia="Symbol" w:hAnsi="Symbol" w:cs="Symbol" w:hint="default"/>
      </w:rPr>
    </w:lvl>
    <w:lvl w:ilvl="4" w:tplc="06508E90">
      <w:start w:val="1"/>
      <w:numFmt w:val="bullet"/>
      <w:lvlText w:val="o"/>
      <w:lvlJc w:val="left"/>
      <w:pPr>
        <w:ind w:left="3600" w:hanging="360"/>
      </w:pPr>
      <w:rPr>
        <w:rFonts w:ascii="Courier New" w:eastAsia="Courier New" w:hAnsi="Courier New" w:cs="Courier New" w:hint="default"/>
      </w:rPr>
    </w:lvl>
    <w:lvl w:ilvl="5" w:tplc="9E968FD6">
      <w:start w:val="1"/>
      <w:numFmt w:val="bullet"/>
      <w:lvlText w:val="§"/>
      <w:lvlJc w:val="left"/>
      <w:pPr>
        <w:ind w:left="4320" w:hanging="360"/>
      </w:pPr>
      <w:rPr>
        <w:rFonts w:ascii="Wingdings" w:eastAsia="Wingdings" w:hAnsi="Wingdings" w:cs="Wingdings" w:hint="default"/>
      </w:rPr>
    </w:lvl>
    <w:lvl w:ilvl="6" w:tplc="74BA8D3E">
      <w:start w:val="1"/>
      <w:numFmt w:val="bullet"/>
      <w:lvlText w:val="·"/>
      <w:lvlJc w:val="left"/>
      <w:pPr>
        <w:ind w:left="5040" w:hanging="360"/>
      </w:pPr>
      <w:rPr>
        <w:rFonts w:ascii="Symbol" w:eastAsia="Symbol" w:hAnsi="Symbol" w:cs="Symbol" w:hint="default"/>
      </w:rPr>
    </w:lvl>
    <w:lvl w:ilvl="7" w:tplc="032AAA82">
      <w:start w:val="1"/>
      <w:numFmt w:val="bullet"/>
      <w:lvlText w:val="o"/>
      <w:lvlJc w:val="left"/>
      <w:pPr>
        <w:ind w:left="5760" w:hanging="360"/>
      </w:pPr>
      <w:rPr>
        <w:rFonts w:ascii="Courier New" w:eastAsia="Courier New" w:hAnsi="Courier New" w:cs="Courier New" w:hint="default"/>
      </w:rPr>
    </w:lvl>
    <w:lvl w:ilvl="8" w:tplc="D5F46D54">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E53364F"/>
    <w:multiLevelType w:val="hybridMultilevel"/>
    <w:tmpl w:val="4EB86B80"/>
    <w:lvl w:ilvl="0" w:tplc="71A0A0E8">
      <w:start w:val="1"/>
      <w:numFmt w:val="russianLower"/>
      <w:lvlText w:val="%1)"/>
      <w:lvlJc w:val="left"/>
      <w:pPr>
        <w:ind w:left="1429" w:hanging="360"/>
      </w:pPr>
      <w:rPr>
        <w:rFonts w:cs="Times New Roman" w:hint="default"/>
        <w:i w:val="0"/>
      </w:rPr>
    </w:lvl>
    <w:lvl w:ilvl="1" w:tplc="5FF80F2C">
      <w:start w:val="1"/>
      <w:numFmt w:val="lowerLetter"/>
      <w:lvlText w:val="%2."/>
      <w:lvlJc w:val="left"/>
      <w:pPr>
        <w:ind w:left="2149" w:hanging="360"/>
      </w:pPr>
    </w:lvl>
    <w:lvl w:ilvl="2" w:tplc="58BC9058">
      <w:start w:val="1"/>
      <w:numFmt w:val="lowerRoman"/>
      <w:lvlText w:val="%3."/>
      <w:lvlJc w:val="right"/>
      <w:pPr>
        <w:ind w:left="2869" w:hanging="180"/>
      </w:pPr>
    </w:lvl>
    <w:lvl w:ilvl="3" w:tplc="EABA856C">
      <w:start w:val="1"/>
      <w:numFmt w:val="decimal"/>
      <w:lvlText w:val="%4."/>
      <w:lvlJc w:val="left"/>
      <w:pPr>
        <w:ind w:left="3589" w:hanging="360"/>
      </w:pPr>
    </w:lvl>
    <w:lvl w:ilvl="4" w:tplc="E154056A">
      <w:start w:val="1"/>
      <w:numFmt w:val="lowerLetter"/>
      <w:lvlText w:val="%5."/>
      <w:lvlJc w:val="left"/>
      <w:pPr>
        <w:ind w:left="4309" w:hanging="360"/>
      </w:pPr>
    </w:lvl>
    <w:lvl w:ilvl="5" w:tplc="30A0DB2E">
      <w:start w:val="1"/>
      <w:numFmt w:val="lowerRoman"/>
      <w:lvlText w:val="%6."/>
      <w:lvlJc w:val="right"/>
      <w:pPr>
        <w:ind w:left="5029" w:hanging="180"/>
      </w:pPr>
    </w:lvl>
    <w:lvl w:ilvl="6" w:tplc="F5B2446C">
      <w:start w:val="1"/>
      <w:numFmt w:val="decimal"/>
      <w:lvlText w:val="%7."/>
      <w:lvlJc w:val="left"/>
      <w:pPr>
        <w:ind w:left="5749" w:hanging="360"/>
      </w:pPr>
    </w:lvl>
    <w:lvl w:ilvl="7" w:tplc="7700BD34">
      <w:start w:val="1"/>
      <w:numFmt w:val="lowerLetter"/>
      <w:lvlText w:val="%8."/>
      <w:lvlJc w:val="left"/>
      <w:pPr>
        <w:ind w:left="6469" w:hanging="360"/>
      </w:pPr>
    </w:lvl>
    <w:lvl w:ilvl="8" w:tplc="F2543848">
      <w:start w:val="1"/>
      <w:numFmt w:val="lowerRoman"/>
      <w:lvlText w:val="%9."/>
      <w:lvlJc w:val="right"/>
      <w:pPr>
        <w:ind w:left="7189" w:hanging="180"/>
      </w:pPr>
    </w:lvl>
  </w:abstractNum>
  <w:abstractNum w:abstractNumId="6" w15:restartNumberingAfterBreak="0">
    <w:nsid w:val="159A7645"/>
    <w:multiLevelType w:val="hybridMultilevel"/>
    <w:tmpl w:val="12F46264"/>
    <w:lvl w:ilvl="0" w:tplc="0BD06D36">
      <w:start w:val="1"/>
      <w:numFmt w:val="bullet"/>
      <w:lvlText w:val=""/>
      <w:lvlJc w:val="left"/>
      <w:pPr>
        <w:ind w:left="1287" w:hanging="360"/>
      </w:pPr>
      <w:rPr>
        <w:rFonts w:ascii="Symbol" w:hAnsi="Symbol" w:hint="default"/>
      </w:rPr>
    </w:lvl>
    <w:lvl w:ilvl="1" w:tplc="3006C6FC">
      <w:start w:val="1"/>
      <w:numFmt w:val="bullet"/>
      <w:lvlText w:val="o"/>
      <w:lvlJc w:val="left"/>
      <w:pPr>
        <w:ind w:left="2007" w:hanging="360"/>
      </w:pPr>
      <w:rPr>
        <w:rFonts w:ascii="Courier New" w:hAnsi="Courier New" w:cs="Courier New" w:hint="default"/>
      </w:rPr>
    </w:lvl>
    <w:lvl w:ilvl="2" w:tplc="66789678">
      <w:start w:val="1"/>
      <w:numFmt w:val="bullet"/>
      <w:lvlText w:val=""/>
      <w:lvlJc w:val="left"/>
      <w:pPr>
        <w:ind w:left="2727" w:hanging="360"/>
      </w:pPr>
      <w:rPr>
        <w:rFonts w:ascii="Wingdings" w:hAnsi="Wingdings" w:hint="default"/>
      </w:rPr>
    </w:lvl>
    <w:lvl w:ilvl="3" w:tplc="E5B01528">
      <w:start w:val="1"/>
      <w:numFmt w:val="bullet"/>
      <w:lvlText w:val=""/>
      <w:lvlJc w:val="left"/>
      <w:pPr>
        <w:ind w:left="3447" w:hanging="360"/>
      </w:pPr>
      <w:rPr>
        <w:rFonts w:ascii="Symbol" w:hAnsi="Symbol" w:hint="default"/>
      </w:rPr>
    </w:lvl>
    <w:lvl w:ilvl="4" w:tplc="F28A5362">
      <w:start w:val="1"/>
      <w:numFmt w:val="bullet"/>
      <w:lvlText w:val="o"/>
      <w:lvlJc w:val="left"/>
      <w:pPr>
        <w:ind w:left="4167" w:hanging="360"/>
      </w:pPr>
      <w:rPr>
        <w:rFonts w:ascii="Courier New" w:hAnsi="Courier New" w:cs="Courier New" w:hint="default"/>
      </w:rPr>
    </w:lvl>
    <w:lvl w:ilvl="5" w:tplc="546C350C">
      <w:start w:val="1"/>
      <w:numFmt w:val="bullet"/>
      <w:lvlText w:val=""/>
      <w:lvlJc w:val="left"/>
      <w:pPr>
        <w:ind w:left="4887" w:hanging="360"/>
      </w:pPr>
      <w:rPr>
        <w:rFonts w:ascii="Wingdings" w:hAnsi="Wingdings" w:hint="default"/>
      </w:rPr>
    </w:lvl>
    <w:lvl w:ilvl="6" w:tplc="5860E8F0">
      <w:start w:val="1"/>
      <w:numFmt w:val="bullet"/>
      <w:lvlText w:val=""/>
      <w:lvlJc w:val="left"/>
      <w:pPr>
        <w:ind w:left="5607" w:hanging="360"/>
      </w:pPr>
      <w:rPr>
        <w:rFonts w:ascii="Symbol" w:hAnsi="Symbol" w:hint="default"/>
      </w:rPr>
    </w:lvl>
    <w:lvl w:ilvl="7" w:tplc="06A2E37C">
      <w:start w:val="1"/>
      <w:numFmt w:val="bullet"/>
      <w:lvlText w:val="o"/>
      <w:lvlJc w:val="left"/>
      <w:pPr>
        <w:ind w:left="6327" w:hanging="360"/>
      </w:pPr>
      <w:rPr>
        <w:rFonts w:ascii="Courier New" w:hAnsi="Courier New" w:cs="Courier New" w:hint="default"/>
      </w:rPr>
    </w:lvl>
    <w:lvl w:ilvl="8" w:tplc="AF6E8674">
      <w:start w:val="1"/>
      <w:numFmt w:val="bullet"/>
      <w:lvlText w:val=""/>
      <w:lvlJc w:val="left"/>
      <w:pPr>
        <w:ind w:left="7047" w:hanging="360"/>
      </w:pPr>
      <w:rPr>
        <w:rFonts w:ascii="Wingdings" w:hAnsi="Wingdings" w:hint="default"/>
      </w:rPr>
    </w:lvl>
  </w:abstractNum>
  <w:abstractNum w:abstractNumId="7" w15:restartNumberingAfterBreak="0">
    <w:nsid w:val="15DF3601"/>
    <w:multiLevelType w:val="hybridMultilevel"/>
    <w:tmpl w:val="0BEEE506"/>
    <w:lvl w:ilvl="0" w:tplc="DE6EDE74">
      <w:start w:val="1"/>
      <w:numFmt w:val="russianLower"/>
      <w:lvlText w:val="%1)"/>
      <w:lvlJc w:val="left"/>
      <w:pPr>
        <w:ind w:left="1996" w:hanging="360"/>
      </w:pPr>
    </w:lvl>
    <w:lvl w:ilvl="1" w:tplc="A3BAAD3C">
      <w:start w:val="1"/>
      <w:numFmt w:val="lowerLetter"/>
      <w:lvlText w:val="%2."/>
      <w:lvlJc w:val="left"/>
      <w:pPr>
        <w:ind w:left="2716" w:hanging="360"/>
      </w:pPr>
    </w:lvl>
    <w:lvl w:ilvl="2" w:tplc="47560A68">
      <w:start w:val="1"/>
      <w:numFmt w:val="lowerRoman"/>
      <w:lvlText w:val="%3."/>
      <w:lvlJc w:val="right"/>
      <w:pPr>
        <w:ind w:left="3436" w:hanging="180"/>
      </w:pPr>
    </w:lvl>
    <w:lvl w:ilvl="3" w:tplc="8F60DD4E">
      <w:start w:val="1"/>
      <w:numFmt w:val="decimal"/>
      <w:lvlText w:val="%4."/>
      <w:lvlJc w:val="left"/>
      <w:pPr>
        <w:ind w:left="4156" w:hanging="360"/>
      </w:pPr>
    </w:lvl>
    <w:lvl w:ilvl="4" w:tplc="946C6154">
      <w:start w:val="1"/>
      <w:numFmt w:val="lowerLetter"/>
      <w:lvlText w:val="%5."/>
      <w:lvlJc w:val="left"/>
      <w:pPr>
        <w:ind w:left="4876" w:hanging="360"/>
      </w:pPr>
    </w:lvl>
    <w:lvl w:ilvl="5" w:tplc="442EFBD6">
      <w:start w:val="1"/>
      <w:numFmt w:val="lowerRoman"/>
      <w:lvlText w:val="%6."/>
      <w:lvlJc w:val="right"/>
      <w:pPr>
        <w:ind w:left="5596" w:hanging="180"/>
      </w:pPr>
    </w:lvl>
    <w:lvl w:ilvl="6" w:tplc="F6801576">
      <w:start w:val="1"/>
      <w:numFmt w:val="decimal"/>
      <w:lvlText w:val="%7."/>
      <w:lvlJc w:val="left"/>
      <w:pPr>
        <w:ind w:left="6316" w:hanging="360"/>
      </w:pPr>
    </w:lvl>
    <w:lvl w:ilvl="7" w:tplc="C7F808F2">
      <w:start w:val="1"/>
      <w:numFmt w:val="lowerLetter"/>
      <w:lvlText w:val="%8."/>
      <w:lvlJc w:val="left"/>
      <w:pPr>
        <w:ind w:left="7036" w:hanging="360"/>
      </w:pPr>
    </w:lvl>
    <w:lvl w:ilvl="8" w:tplc="9F08990C">
      <w:start w:val="1"/>
      <w:numFmt w:val="lowerRoman"/>
      <w:lvlText w:val="%9."/>
      <w:lvlJc w:val="right"/>
      <w:pPr>
        <w:ind w:left="7756" w:hanging="180"/>
      </w:pPr>
    </w:lvl>
  </w:abstractNum>
  <w:abstractNum w:abstractNumId="8" w15:restartNumberingAfterBreak="0">
    <w:nsid w:val="16073561"/>
    <w:multiLevelType w:val="hybridMultilevel"/>
    <w:tmpl w:val="28360664"/>
    <w:lvl w:ilvl="0" w:tplc="8406824C">
      <w:start w:val="1"/>
      <w:numFmt w:val="decimal"/>
      <w:lvlText w:val="%1."/>
      <w:lvlJc w:val="left"/>
      <w:pPr>
        <w:ind w:left="720" w:hanging="360"/>
      </w:pPr>
    </w:lvl>
    <w:lvl w:ilvl="1" w:tplc="2CF4075E">
      <w:start w:val="1"/>
      <w:numFmt w:val="lowerLetter"/>
      <w:lvlText w:val="%2."/>
      <w:lvlJc w:val="left"/>
      <w:pPr>
        <w:ind w:left="1440" w:hanging="360"/>
      </w:pPr>
    </w:lvl>
    <w:lvl w:ilvl="2" w:tplc="E2B85318">
      <w:start w:val="1"/>
      <w:numFmt w:val="lowerRoman"/>
      <w:lvlText w:val="%3."/>
      <w:lvlJc w:val="right"/>
      <w:pPr>
        <w:ind w:left="2160" w:hanging="180"/>
      </w:pPr>
    </w:lvl>
    <w:lvl w:ilvl="3" w:tplc="522CDB0A">
      <w:start w:val="1"/>
      <w:numFmt w:val="decimal"/>
      <w:lvlText w:val="%4."/>
      <w:lvlJc w:val="left"/>
      <w:pPr>
        <w:ind w:left="2880" w:hanging="360"/>
      </w:pPr>
    </w:lvl>
    <w:lvl w:ilvl="4" w:tplc="C0B44930">
      <w:start w:val="1"/>
      <w:numFmt w:val="lowerLetter"/>
      <w:lvlText w:val="%5."/>
      <w:lvlJc w:val="left"/>
      <w:pPr>
        <w:ind w:left="3600" w:hanging="360"/>
      </w:pPr>
    </w:lvl>
    <w:lvl w:ilvl="5" w:tplc="26341510">
      <w:start w:val="1"/>
      <w:numFmt w:val="lowerRoman"/>
      <w:lvlText w:val="%6."/>
      <w:lvlJc w:val="right"/>
      <w:pPr>
        <w:ind w:left="4320" w:hanging="180"/>
      </w:pPr>
    </w:lvl>
    <w:lvl w:ilvl="6" w:tplc="7D5CC56E">
      <w:start w:val="1"/>
      <w:numFmt w:val="decimal"/>
      <w:lvlText w:val="%7."/>
      <w:lvlJc w:val="left"/>
      <w:pPr>
        <w:ind w:left="5040" w:hanging="360"/>
      </w:pPr>
    </w:lvl>
    <w:lvl w:ilvl="7" w:tplc="89109A96">
      <w:start w:val="1"/>
      <w:numFmt w:val="lowerLetter"/>
      <w:lvlText w:val="%8."/>
      <w:lvlJc w:val="left"/>
      <w:pPr>
        <w:ind w:left="5760" w:hanging="360"/>
      </w:pPr>
    </w:lvl>
    <w:lvl w:ilvl="8" w:tplc="0436CAE0">
      <w:start w:val="1"/>
      <w:numFmt w:val="lowerRoman"/>
      <w:lvlText w:val="%9."/>
      <w:lvlJc w:val="right"/>
      <w:pPr>
        <w:ind w:left="6480" w:hanging="180"/>
      </w:pPr>
    </w:lvl>
  </w:abstractNum>
  <w:abstractNum w:abstractNumId="9" w15:restartNumberingAfterBreak="0">
    <w:nsid w:val="173630AD"/>
    <w:multiLevelType w:val="hybridMultilevel"/>
    <w:tmpl w:val="3EDE544C"/>
    <w:lvl w:ilvl="0" w:tplc="523E9846">
      <w:start w:val="1"/>
      <w:numFmt w:val="russianLower"/>
      <w:lvlText w:val="%1)"/>
      <w:lvlJc w:val="left"/>
      <w:pPr>
        <w:ind w:left="4406" w:hanging="360"/>
      </w:pPr>
    </w:lvl>
    <w:lvl w:ilvl="1" w:tplc="26E0CDE4">
      <w:start w:val="1"/>
      <w:numFmt w:val="lowerLetter"/>
      <w:lvlText w:val="%2."/>
      <w:lvlJc w:val="left"/>
      <w:pPr>
        <w:ind w:left="5126" w:hanging="360"/>
      </w:pPr>
    </w:lvl>
    <w:lvl w:ilvl="2" w:tplc="2188B82C">
      <w:start w:val="1"/>
      <w:numFmt w:val="lowerRoman"/>
      <w:lvlText w:val="%3."/>
      <w:lvlJc w:val="right"/>
      <w:pPr>
        <w:ind w:left="5846" w:hanging="180"/>
      </w:pPr>
    </w:lvl>
    <w:lvl w:ilvl="3" w:tplc="F7AAC986">
      <w:start w:val="1"/>
      <w:numFmt w:val="decimal"/>
      <w:lvlText w:val="%4."/>
      <w:lvlJc w:val="left"/>
      <w:pPr>
        <w:ind w:left="6566" w:hanging="360"/>
      </w:pPr>
    </w:lvl>
    <w:lvl w:ilvl="4" w:tplc="BA6C7A06">
      <w:start w:val="1"/>
      <w:numFmt w:val="lowerLetter"/>
      <w:lvlText w:val="%5."/>
      <w:lvlJc w:val="left"/>
      <w:pPr>
        <w:ind w:left="7286" w:hanging="360"/>
      </w:pPr>
    </w:lvl>
    <w:lvl w:ilvl="5" w:tplc="D4D6971C">
      <w:start w:val="1"/>
      <w:numFmt w:val="lowerRoman"/>
      <w:lvlText w:val="%6."/>
      <w:lvlJc w:val="right"/>
      <w:pPr>
        <w:ind w:left="8006" w:hanging="180"/>
      </w:pPr>
    </w:lvl>
    <w:lvl w:ilvl="6" w:tplc="92381572">
      <w:start w:val="1"/>
      <w:numFmt w:val="decimal"/>
      <w:lvlText w:val="%7."/>
      <w:lvlJc w:val="left"/>
      <w:pPr>
        <w:ind w:left="8726" w:hanging="360"/>
      </w:pPr>
    </w:lvl>
    <w:lvl w:ilvl="7" w:tplc="30A6CC20">
      <w:start w:val="1"/>
      <w:numFmt w:val="lowerLetter"/>
      <w:lvlText w:val="%8."/>
      <w:lvlJc w:val="left"/>
      <w:pPr>
        <w:ind w:left="9446" w:hanging="360"/>
      </w:pPr>
    </w:lvl>
    <w:lvl w:ilvl="8" w:tplc="884E8C6E">
      <w:start w:val="1"/>
      <w:numFmt w:val="lowerRoman"/>
      <w:lvlText w:val="%9."/>
      <w:lvlJc w:val="right"/>
      <w:pPr>
        <w:ind w:left="10166" w:hanging="180"/>
      </w:pPr>
    </w:lvl>
  </w:abstractNum>
  <w:abstractNum w:abstractNumId="10" w15:restartNumberingAfterBreak="0">
    <w:nsid w:val="17693D15"/>
    <w:multiLevelType w:val="multilevel"/>
    <w:tmpl w:val="C9A68D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AF1DCF"/>
    <w:multiLevelType w:val="multilevel"/>
    <w:tmpl w:val="7C3A2AAE"/>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EB94C85"/>
    <w:multiLevelType w:val="hybridMultilevel"/>
    <w:tmpl w:val="9AA674BA"/>
    <w:lvl w:ilvl="0" w:tplc="70E8E94C">
      <w:start w:val="1"/>
      <w:numFmt w:val="decimal"/>
      <w:lvlText w:val="%1."/>
      <w:lvlJc w:val="left"/>
      <w:pPr>
        <w:ind w:left="1854" w:hanging="360"/>
      </w:pPr>
    </w:lvl>
    <w:lvl w:ilvl="1" w:tplc="D1483A00">
      <w:start w:val="1"/>
      <w:numFmt w:val="lowerLetter"/>
      <w:lvlText w:val="%2."/>
      <w:lvlJc w:val="left"/>
      <w:pPr>
        <w:ind w:left="2574" w:hanging="360"/>
      </w:pPr>
    </w:lvl>
    <w:lvl w:ilvl="2" w:tplc="80C4461A">
      <w:start w:val="1"/>
      <w:numFmt w:val="lowerRoman"/>
      <w:lvlText w:val="%3."/>
      <w:lvlJc w:val="right"/>
      <w:pPr>
        <w:ind w:left="3294" w:hanging="180"/>
      </w:pPr>
    </w:lvl>
    <w:lvl w:ilvl="3" w:tplc="E9225E88">
      <w:start w:val="1"/>
      <w:numFmt w:val="decimal"/>
      <w:lvlText w:val="%4."/>
      <w:lvlJc w:val="left"/>
      <w:pPr>
        <w:ind w:left="4014" w:hanging="360"/>
      </w:pPr>
    </w:lvl>
    <w:lvl w:ilvl="4" w:tplc="F910600C">
      <w:start w:val="1"/>
      <w:numFmt w:val="lowerLetter"/>
      <w:lvlText w:val="%5."/>
      <w:lvlJc w:val="left"/>
      <w:pPr>
        <w:ind w:left="4734" w:hanging="360"/>
      </w:pPr>
    </w:lvl>
    <w:lvl w:ilvl="5" w:tplc="47C01B72">
      <w:start w:val="1"/>
      <w:numFmt w:val="lowerRoman"/>
      <w:lvlText w:val="%6."/>
      <w:lvlJc w:val="right"/>
      <w:pPr>
        <w:ind w:left="5454" w:hanging="180"/>
      </w:pPr>
    </w:lvl>
    <w:lvl w:ilvl="6" w:tplc="4EBA90F4">
      <w:start w:val="1"/>
      <w:numFmt w:val="decimal"/>
      <w:lvlText w:val="%7."/>
      <w:lvlJc w:val="left"/>
      <w:pPr>
        <w:ind w:left="6174" w:hanging="360"/>
      </w:pPr>
    </w:lvl>
    <w:lvl w:ilvl="7" w:tplc="729AFE96">
      <w:start w:val="1"/>
      <w:numFmt w:val="lowerLetter"/>
      <w:lvlText w:val="%8."/>
      <w:lvlJc w:val="left"/>
      <w:pPr>
        <w:ind w:left="6894" w:hanging="360"/>
      </w:pPr>
    </w:lvl>
    <w:lvl w:ilvl="8" w:tplc="77B6E628">
      <w:start w:val="1"/>
      <w:numFmt w:val="lowerRoman"/>
      <w:lvlText w:val="%9."/>
      <w:lvlJc w:val="right"/>
      <w:pPr>
        <w:ind w:left="7614" w:hanging="180"/>
      </w:pPr>
    </w:lvl>
  </w:abstractNum>
  <w:abstractNum w:abstractNumId="13" w15:restartNumberingAfterBreak="0">
    <w:nsid w:val="1F0360CE"/>
    <w:multiLevelType w:val="hybridMultilevel"/>
    <w:tmpl w:val="F4B0CCA8"/>
    <w:lvl w:ilvl="0" w:tplc="FD487122">
      <w:start w:val="1"/>
      <w:numFmt w:val="russianLower"/>
      <w:lvlText w:val="%1)"/>
      <w:lvlJc w:val="left"/>
      <w:pPr>
        <w:ind w:left="1429" w:hanging="360"/>
      </w:pPr>
      <w:rPr>
        <w:rFonts w:cs="Times New Roman" w:hint="default"/>
        <w:i w:val="0"/>
      </w:rPr>
    </w:lvl>
    <w:lvl w:ilvl="1" w:tplc="B46E60EA">
      <w:start w:val="1"/>
      <w:numFmt w:val="lowerLetter"/>
      <w:lvlText w:val="%2."/>
      <w:lvlJc w:val="left"/>
      <w:pPr>
        <w:ind w:left="2149" w:hanging="360"/>
      </w:pPr>
    </w:lvl>
    <w:lvl w:ilvl="2" w:tplc="52B66C42">
      <w:start w:val="1"/>
      <w:numFmt w:val="lowerRoman"/>
      <w:lvlText w:val="%3."/>
      <w:lvlJc w:val="right"/>
      <w:pPr>
        <w:ind w:left="2869" w:hanging="180"/>
      </w:pPr>
    </w:lvl>
    <w:lvl w:ilvl="3" w:tplc="8DDEF5D8">
      <w:start w:val="1"/>
      <w:numFmt w:val="decimal"/>
      <w:lvlText w:val="%4."/>
      <w:lvlJc w:val="left"/>
      <w:pPr>
        <w:ind w:left="3589" w:hanging="360"/>
      </w:pPr>
    </w:lvl>
    <w:lvl w:ilvl="4" w:tplc="F8CA0D1C">
      <w:start w:val="1"/>
      <w:numFmt w:val="lowerLetter"/>
      <w:lvlText w:val="%5."/>
      <w:lvlJc w:val="left"/>
      <w:pPr>
        <w:ind w:left="4309" w:hanging="360"/>
      </w:pPr>
    </w:lvl>
    <w:lvl w:ilvl="5" w:tplc="6CF46B80">
      <w:start w:val="1"/>
      <w:numFmt w:val="lowerRoman"/>
      <w:lvlText w:val="%6."/>
      <w:lvlJc w:val="right"/>
      <w:pPr>
        <w:ind w:left="5029" w:hanging="180"/>
      </w:pPr>
    </w:lvl>
    <w:lvl w:ilvl="6" w:tplc="802CAE4A">
      <w:start w:val="1"/>
      <w:numFmt w:val="decimal"/>
      <w:lvlText w:val="%7."/>
      <w:lvlJc w:val="left"/>
      <w:pPr>
        <w:ind w:left="5749" w:hanging="360"/>
      </w:pPr>
    </w:lvl>
    <w:lvl w:ilvl="7" w:tplc="C0E468F4">
      <w:start w:val="1"/>
      <w:numFmt w:val="lowerLetter"/>
      <w:lvlText w:val="%8."/>
      <w:lvlJc w:val="left"/>
      <w:pPr>
        <w:ind w:left="6469" w:hanging="360"/>
      </w:pPr>
    </w:lvl>
    <w:lvl w:ilvl="8" w:tplc="D80E31A6">
      <w:start w:val="1"/>
      <w:numFmt w:val="lowerRoman"/>
      <w:lvlText w:val="%9."/>
      <w:lvlJc w:val="right"/>
      <w:pPr>
        <w:ind w:left="7189" w:hanging="180"/>
      </w:pPr>
    </w:lvl>
  </w:abstractNum>
  <w:abstractNum w:abstractNumId="14" w15:restartNumberingAfterBreak="0">
    <w:nsid w:val="25B138F7"/>
    <w:multiLevelType w:val="hybridMultilevel"/>
    <w:tmpl w:val="34CCD624"/>
    <w:styleLink w:val="80"/>
    <w:lvl w:ilvl="0" w:tplc="D93C5AA0">
      <w:start w:val="1"/>
      <w:numFmt w:val="bullet"/>
      <w:pStyle w:val="80"/>
      <w:lvlText w:val="•"/>
      <w:lvlJc w:val="left"/>
      <w:pPr>
        <w:tabs>
          <w:tab w:val="num" w:pos="1453"/>
        </w:tabs>
        <w:ind w:left="74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FDD80BDC">
      <w:start w:val="1"/>
      <w:numFmt w:val="bullet"/>
      <w:lvlText w:val="•"/>
      <w:lvlJc w:val="left"/>
      <w:pPr>
        <w:tabs>
          <w:tab w:val="left" w:pos="1134"/>
          <w:tab w:val="num" w:pos="1813"/>
        </w:tabs>
        <w:ind w:left="110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7B282AD4">
      <w:start w:val="1"/>
      <w:numFmt w:val="bullet"/>
      <w:lvlText w:val="•"/>
      <w:lvlJc w:val="left"/>
      <w:pPr>
        <w:tabs>
          <w:tab w:val="left" w:pos="1134"/>
          <w:tab w:val="left" w:pos="1418"/>
          <w:tab w:val="num" w:pos="2173"/>
        </w:tabs>
        <w:ind w:left="146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7CF2EA40">
      <w:start w:val="1"/>
      <w:numFmt w:val="bullet"/>
      <w:lvlText w:val="•"/>
      <w:lvlJc w:val="left"/>
      <w:pPr>
        <w:tabs>
          <w:tab w:val="left" w:pos="1134"/>
          <w:tab w:val="left" w:pos="1418"/>
          <w:tab w:val="num" w:pos="2533"/>
        </w:tabs>
        <w:ind w:left="182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2D6CFFAC">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0D94279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EBA483AE">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2CC00B0C">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17EE4BD0">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5" w15:restartNumberingAfterBreak="0">
    <w:nsid w:val="2C031905"/>
    <w:multiLevelType w:val="hybridMultilevel"/>
    <w:tmpl w:val="31F83C4A"/>
    <w:lvl w:ilvl="0" w:tplc="5802CD12">
      <w:start w:val="1"/>
      <w:numFmt w:val="decimal"/>
      <w:lvlText w:val="%1."/>
      <w:lvlJc w:val="left"/>
      <w:pPr>
        <w:ind w:left="1260" w:hanging="360"/>
      </w:pPr>
    </w:lvl>
    <w:lvl w:ilvl="1" w:tplc="C41AA390">
      <w:start w:val="1"/>
      <w:numFmt w:val="lowerLetter"/>
      <w:lvlText w:val="%2."/>
      <w:lvlJc w:val="left"/>
      <w:pPr>
        <w:ind w:left="1980" w:hanging="360"/>
      </w:pPr>
    </w:lvl>
    <w:lvl w:ilvl="2" w:tplc="44D634CE">
      <w:start w:val="1"/>
      <w:numFmt w:val="lowerRoman"/>
      <w:lvlText w:val="%3."/>
      <w:lvlJc w:val="right"/>
      <w:pPr>
        <w:ind w:left="2700" w:hanging="180"/>
      </w:pPr>
    </w:lvl>
    <w:lvl w:ilvl="3" w:tplc="2842F3E2">
      <w:start w:val="1"/>
      <w:numFmt w:val="decimal"/>
      <w:lvlText w:val="%4."/>
      <w:lvlJc w:val="left"/>
      <w:pPr>
        <w:ind w:left="3420" w:hanging="360"/>
      </w:pPr>
    </w:lvl>
    <w:lvl w:ilvl="4" w:tplc="E4D2D850">
      <w:start w:val="1"/>
      <w:numFmt w:val="lowerLetter"/>
      <w:lvlText w:val="%5."/>
      <w:lvlJc w:val="left"/>
      <w:pPr>
        <w:ind w:left="4140" w:hanging="360"/>
      </w:pPr>
    </w:lvl>
    <w:lvl w:ilvl="5" w:tplc="166A4C9E">
      <w:start w:val="1"/>
      <w:numFmt w:val="lowerRoman"/>
      <w:lvlText w:val="%6."/>
      <w:lvlJc w:val="right"/>
      <w:pPr>
        <w:ind w:left="4860" w:hanging="180"/>
      </w:pPr>
    </w:lvl>
    <w:lvl w:ilvl="6" w:tplc="A0D46C3C">
      <w:start w:val="1"/>
      <w:numFmt w:val="decimal"/>
      <w:lvlText w:val="%7."/>
      <w:lvlJc w:val="left"/>
      <w:pPr>
        <w:ind w:left="5580" w:hanging="360"/>
      </w:pPr>
    </w:lvl>
    <w:lvl w:ilvl="7" w:tplc="D4EE3778">
      <w:start w:val="1"/>
      <w:numFmt w:val="lowerLetter"/>
      <w:lvlText w:val="%8."/>
      <w:lvlJc w:val="left"/>
      <w:pPr>
        <w:ind w:left="6300" w:hanging="360"/>
      </w:pPr>
    </w:lvl>
    <w:lvl w:ilvl="8" w:tplc="56FEC956">
      <w:start w:val="1"/>
      <w:numFmt w:val="lowerRoman"/>
      <w:lvlText w:val="%9."/>
      <w:lvlJc w:val="right"/>
      <w:pPr>
        <w:ind w:left="7020" w:hanging="180"/>
      </w:pPr>
    </w:lvl>
  </w:abstractNum>
  <w:abstractNum w:abstractNumId="16" w15:restartNumberingAfterBreak="0">
    <w:nsid w:val="319C5F9D"/>
    <w:multiLevelType w:val="hybridMultilevel"/>
    <w:tmpl w:val="AB92A676"/>
    <w:lvl w:ilvl="0" w:tplc="ADE6ED48">
      <w:start w:val="1"/>
      <w:numFmt w:val="decimal"/>
      <w:lvlText w:val="7.%1."/>
      <w:lvlJc w:val="left"/>
      <w:pPr>
        <w:ind w:left="1287" w:hanging="360"/>
      </w:pPr>
      <w:rPr>
        <w:rFonts w:hint="default"/>
      </w:rPr>
    </w:lvl>
    <w:lvl w:ilvl="1" w:tplc="67582224">
      <w:start w:val="1"/>
      <w:numFmt w:val="decimal"/>
      <w:lvlText w:val="8.1.%2."/>
      <w:lvlJc w:val="left"/>
      <w:pPr>
        <w:ind w:left="1440" w:hanging="360"/>
      </w:pPr>
      <w:rPr>
        <w:rFonts w:hint="default"/>
      </w:rPr>
    </w:lvl>
    <w:lvl w:ilvl="2" w:tplc="18F26440">
      <w:start w:val="1"/>
      <w:numFmt w:val="lowerRoman"/>
      <w:lvlText w:val="%3."/>
      <w:lvlJc w:val="right"/>
      <w:pPr>
        <w:ind w:left="2160" w:hanging="180"/>
      </w:pPr>
    </w:lvl>
    <w:lvl w:ilvl="3" w:tplc="6E287636">
      <w:start w:val="1"/>
      <w:numFmt w:val="decimal"/>
      <w:lvlText w:val="%4."/>
      <w:lvlJc w:val="left"/>
      <w:pPr>
        <w:ind w:left="2880" w:hanging="360"/>
      </w:pPr>
    </w:lvl>
    <w:lvl w:ilvl="4" w:tplc="5434A578">
      <w:start w:val="1"/>
      <w:numFmt w:val="lowerLetter"/>
      <w:lvlText w:val="%5."/>
      <w:lvlJc w:val="left"/>
      <w:pPr>
        <w:ind w:left="3600" w:hanging="360"/>
      </w:pPr>
    </w:lvl>
    <w:lvl w:ilvl="5" w:tplc="8E0E30C4">
      <w:start w:val="1"/>
      <w:numFmt w:val="lowerRoman"/>
      <w:lvlText w:val="%6."/>
      <w:lvlJc w:val="right"/>
      <w:pPr>
        <w:ind w:left="4320" w:hanging="180"/>
      </w:pPr>
    </w:lvl>
    <w:lvl w:ilvl="6" w:tplc="37F05D9C">
      <w:start w:val="1"/>
      <w:numFmt w:val="decimal"/>
      <w:lvlText w:val="%7."/>
      <w:lvlJc w:val="left"/>
      <w:pPr>
        <w:ind w:left="5040" w:hanging="360"/>
      </w:pPr>
    </w:lvl>
    <w:lvl w:ilvl="7" w:tplc="C84E08AA">
      <w:start w:val="1"/>
      <w:numFmt w:val="lowerLetter"/>
      <w:lvlText w:val="%8."/>
      <w:lvlJc w:val="left"/>
      <w:pPr>
        <w:ind w:left="5760" w:hanging="360"/>
      </w:pPr>
    </w:lvl>
    <w:lvl w:ilvl="8" w:tplc="DE8096C2">
      <w:start w:val="1"/>
      <w:numFmt w:val="lowerRoman"/>
      <w:lvlText w:val="%9."/>
      <w:lvlJc w:val="right"/>
      <w:pPr>
        <w:ind w:left="6480" w:hanging="180"/>
      </w:pPr>
    </w:lvl>
  </w:abstractNum>
  <w:abstractNum w:abstractNumId="17" w15:restartNumberingAfterBreak="0">
    <w:nsid w:val="367854FE"/>
    <w:multiLevelType w:val="multilevel"/>
    <w:tmpl w:val="CB66A5AC"/>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560883"/>
    <w:multiLevelType w:val="hybridMultilevel"/>
    <w:tmpl w:val="63844B80"/>
    <w:lvl w:ilvl="0" w:tplc="E8B61DFA">
      <w:start w:val="1"/>
      <w:numFmt w:val="decimal"/>
      <w:lvlText w:val="8.1.%1."/>
      <w:lvlJc w:val="left"/>
      <w:pPr>
        <w:ind w:left="1287" w:hanging="360"/>
      </w:pPr>
      <w:rPr>
        <w:rFonts w:hint="default"/>
      </w:rPr>
    </w:lvl>
    <w:lvl w:ilvl="1" w:tplc="4E047AC6">
      <w:start w:val="1"/>
      <w:numFmt w:val="lowerLetter"/>
      <w:lvlText w:val="%2."/>
      <w:lvlJc w:val="left"/>
      <w:pPr>
        <w:ind w:left="1440" w:hanging="360"/>
      </w:pPr>
    </w:lvl>
    <w:lvl w:ilvl="2" w:tplc="92184934">
      <w:start w:val="1"/>
      <w:numFmt w:val="lowerRoman"/>
      <w:lvlText w:val="%3."/>
      <w:lvlJc w:val="right"/>
      <w:pPr>
        <w:ind w:left="2160" w:hanging="180"/>
      </w:pPr>
    </w:lvl>
    <w:lvl w:ilvl="3" w:tplc="A0EC2242">
      <w:start w:val="1"/>
      <w:numFmt w:val="decimal"/>
      <w:lvlText w:val="%4."/>
      <w:lvlJc w:val="left"/>
      <w:pPr>
        <w:ind w:left="2880" w:hanging="360"/>
      </w:pPr>
    </w:lvl>
    <w:lvl w:ilvl="4" w:tplc="A3DEFA3C">
      <w:start w:val="1"/>
      <w:numFmt w:val="lowerLetter"/>
      <w:lvlText w:val="%5."/>
      <w:lvlJc w:val="left"/>
      <w:pPr>
        <w:ind w:left="3600" w:hanging="360"/>
      </w:pPr>
    </w:lvl>
    <w:lvl w:ilvl="5" w:tplc="916EB0B8">
      <w:start w:val="1"/>
      <w:numFmt w:val="lowerRoman"/>
      <w:lvlText w:val="%6."/>
      <w:lvlJc w:val="right"/>
      <w:pPr>
        <w:ind w:left="4320" w:hanging="180"/>
      </w:pPr>
    </w:lvl>
    <w:lvl w:ilvl="6" w:tplc="05A62392">
      <w:start w:val="1"/>
      <w:numFmt w:val="decimal"/>
      <w:lvlText w:val="%7."/>
      <w:lvlJc w:val="left"/>
      <w:pPr>
        <w:ind w:left="5040" w:hanging="360"/>
      </w:pPr>
    </w:lvl>
    <w:lvl w:ilvl="7" w:tplc="1FA43DBE">
      <w:start w:val="1"/>
      <w:numFmt w:val="lowerLetter"/>
      <w:lvlText w:val="%8."/>
      <w:lvlJc w:val="left"/>
      <w:pPr>
        <w:ind w:left="5760" w:hanging="360"/>
      </w:pPr>
    </w:lvl>
    <w:lvl w:ilvl="8" w:tplc="F61A04A0">
      <w:start w:val="1"/>
      <w:numFmt w:val="lowerRoman"/>
      <w:lvlText w:val="%9."/>
      <w:lvlJc w:val="right"/>
      <w:pPr>
        <w:ind w:left="6480" w:hanging="180"/>
      </w:pPr>
    </w:lvl>
  </w:abstractNum>
  <w:abstractNum w:abstractNumId="19" w15:restartNumberingAfterBreak="0">
    <w:nsid w:val="3B754016"/>
    <w:multiLevelType w:val="multilevel"/>
    <w:tmpl w:val="5C6875C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D982C2C"/>
    <w:multiLevelType w:val="hybridMultilevel"/>
    <w:tmpl w:val="94564D3C"/>
    <w:lvl w:ilvl="0" w:tplc="5992A7D2">
      <w:start w:val="1"/>
      <w:numFmt w:val="lowerLetter"/>
      <w:lvlText w:val="%1)"/>
      <w:lvlJc w:val="left"/>
      <w:pPr>
        <w:ind w:left="720" w:hanging="360"/>
      </w:pPr>
    </w:lvl>
    <w:lvl w:ilvl="1" w:tplc="A8544E1E">
      <w:start w:val="1"/>
      <w:numFmt w:val="lowerLetter"/>
      <w:lvlText w:val="%2."/>
      <w:lvlJc w:val="left"/>
      <w:pPr>
        <w:ind w:left="1440" w:hanging="360"/>
      </w:pPr>
    </w:lvl>
    <w:lvl w:ilvl="2" w:tplc="64FA6378">
      <w:start w:val="1"/>
      <w:numFmt w:val="lowerRoman"/>
      <w:lvlText w:val="%3."/>
      <w:lvlJc w:val="right"/>
      <w:pPr>
        <w:ind w:left="2160" w:hanging="180"/>
      </w:pPr>
    </w:lvl>
    <w:lvl w:ilvl="3" w:tplc="5754B316">
      <w:start w:val="1"/>
      <w:numFmt w:val="decimal"/>
      <w:lvlText w:val="%4."/>
      <w:lvlJc w:val="left"/>
      <w:pPr>
        <w:ind w:left="2880" w:hanging="360"/>
      </w:pPr>
    </w:lvl>
    <w:lvl w:ilvl="4" w:tplc="0B701F9E">
      <w:start w:val="1"/>
      <w:numFmt w:val="lowerLetter"/>
      <w:lvlText w:val="%5."/>
      <w:lvlJc w:val="left"/>
      <w:pPr>
        <w:ind w:left="3600" w:hanging="360"/>
      </w:pPr>
    </w:lvl>
    <w:lvl w:ilvl="5" w:tplc="410AA5AA">
      <w:start w:val="1"/>
      <w:numFmt w:val="lowerRoman"/>
      <w:lvlText w:val="%6."/>
      <w:lvlJc w:val="right"/>
      <w:pPr>
        <w:ind w:left="4320" w:hanging="180"/>
      </w:pPr>
    </w:lvl>
    <w:lvl w:ilvl="6" w:tplc="03EA769A">
      <w:start w:val="1"/>
      <w:numFmt w:val="decimal"/>
      <w:lvlText w:val="%7."/>
      <w:lvlJc w:val="left"/>
      <w:pPr>
        <w:ind w:left="5040" w:hanging="360"/>
      </w:pPr>
    </w:lvl>
    <w:lvl w:ilvl="7" w:tplc="5B3C703C">
      <w:start w:val="1"/>
      <w:numFmt w:val="lowerLetter"/>
      <w:lvlText w:val="%8."/>
      <w:lvlJc w:val="left"/>
      <w:pPr>
        <w:ind w:left="5760" w:hanging="360"/>
      </w:pPr>
    </w:lvl>
    <w:lvl w:ilvl="8" w:tplc="40D6DA06">
      <w:start w:val="1"/>
      <w:numFmt w:val="lowerRoman"/>
      <w:lvlText w:val="%9."/>
      <w:lvlJc w:val="right"/>
      <w:pPr>
        <w:ind w:left="6480" w:hanging="180"/>
      </w:pPr>
    </w:lvl>
  </w:abstractNum>
  <w:abstractNum w:abstractNumId="21" w15:restartNumberingAfterBreak="0">
    <w:nsid w:val="44C73745"/>
    <w:multiLevelType w:val="hybridMultilevel"/>
    <w:tmpl w:val="16923B06"/>
    <w:lvl w:ilvl="0" w:tplc="C6A4FEBA">
      <w:start w:val="1"/>
      <w:numFmt w:val="russianLower"/>
      <w:lvlText w:val="%1)"/>
      <w:lvlJc w:val="right"/>
      <w:pPr>
        <w:ind w:left="1211" w:hanging="360"/>
      </w:pPr>
    </w:lvl>
    <w:lvl w:ilvl="1" w:tplc="D0D2B376">
      <w:start w:val="1"/>
      <w:numFmt w:val="bullet"/>
      <w:lvlText w:val="o"/>
      <w:lvlJc w:val="left"/>
      <w:pPr>
        <w:ind w:left="1647" w:hanging="360"/>
      </w:pPr>
      <w:rPr>
        <w:rFonts w:ascii="Courier New" w:hAnsi="Courier New" w:cs="Courier New" w:hint="default"/>
      </w:rPr>
    </w:lvl>
    <w:lvl w:ilvl="2" w:tplc="3CDE5A2C">
      <w:start w:val="1"/>
      <w:numFmt w:val="bullet"/>
      <w:lvlText w:val=""/>
      <w:lvlJc w:val="left"/>
      <w:pPr>
        <w:ind w:left="2367" w:hanging="360"/>
      </w:pPr>
      <w:rPr>
        <w:rFonts w:ascii="Wingdings" w:hAnsi="Wingdings" w:hint="default"/>
      </w:rPr>
    </w:lvl>
    <w:lvl w:ilvl="3" w:tplc="AF9A276E">
      <w:start w:val="1"/>
      <w:numFmt w:val="bullet"/>
      <w:lvlText w:val=""/>
      <w:lvlJc w:val="left"/>
      <w:pPr>
        <w:ind w:left="3087" w:hanging="360"/>
      </w:pPr>
      <w:rPr>
        <w:rFonts w:ascii="Symbol" w:hAnsi="Symbol" w:hint="default"/>
      </w:rPr>
    </w:lvl>
    <w:lvl w:ilvl="4" w:tplc="F4EA7AF0">
      <w:start w:val="1"/>
      <w:numFmt w:val="bullet"/>
      <w:lvlText w:val="o"/>
      <w:lvlJc w:val="left"/>
      <w:pPr>
        <w:ind w:left="3807" w:hanging="360"/>
      </w:pPr>
      <w:rPr>
        <w:rFonts w:ascii="Courier New" w:hAnsi="Courier New" w:cs="Courier New" w:hint="default"/>
      </w:rPr>
    </w:lvl>
    <w:lvl w:ilvl="5" w:tplc="A89CE0BA">
      <w:start w:val="1"/>
      <w:numFmt w:val="bullet"/>
      <w:lvlText w:val=""/>
      <w:lvlJc w:val="left"/>
      <w:pPr>
        <w:ind w:left="4527" w:hanging="360"/>
      </w:pPr>
      <w:rPr>
        <w:rFonts w:ascii="Wingdings" w:hAnsi="Wingdings" w:hint="default"/>
      </w:rPr>
    </w:lvl>
    <w:lvl w:ilvl="6" w:tplc="EFA2E112">
      <w:start w:val="1"/>
      <w:numFmt w:val="bullet"/>
      <w:lvlText w:val=""/>
      <w:lvlJc w:val="left"/>
      <w:pPr>
        <w:ind w:left="5247" w:hanging="360"/>
      </w:pPr>
      <w:rPr>
        <w:rFonts w:ascii="Symbol" w:hAnsi="Symbol" w:hint="default"/>
      </w:rPr>
    </w:lvl>
    <w:lvl w:ilvl="7" w:tplc="3278885A">
      <w:start w:val="1"/>
      <w:numFmt w:val="bullet"/>
      <w:lvlText w:val="o"/>
      <w:lvlJc w:val="left"/>
      <w:pPr>
        <w:ind w:left="5967" w:hanging="360"/>
      </w:pPr>
      <w:rPr>
        <w:rFonts w:ascii="Courier New" w:hAnsi="Courier New" w:cs="Courier New" w:hint="default"/>
      </w:rPr>
    </w:lvl>
    <w:lvl w:ilvl="8" w:tplc="5978CCCA">
      <w:start w:val="1"/>
      <w:numFmt w:val="bullet"/>
      <w:lvlText w:val=""/>
      <w:lvlJc w:val="left"/>
      <w:pPr>
        <w:ind w:left="6687" w:hanging="360"/>
      </w:pPr>
      <w:rPr>
        <w:rFonts w:ascii="Wingdings" w:hAnsi="Wingdings" w:hint="default"/>
      </w:rPr>
    </w:lvl>
  </w:abstractNum>
  <w:abstractNum w:abstractNumId="22" w15:restartNumberingAfterBreak="0">
    <w:nsid w:val="45FD4E79"/>
    <w:multiLevelType w:val="multilevel"/>
    <w:tmpl w:val="0DE0983C"/>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15:restartNumberingAfterBreak="0">
    <w:nsid w:val="486519C2"/>
    <w:multiLevelType w:val="hybridMultilevel"/>
    <w:tmpl w:val="A11A0BDE"/>
    <w:lvl w:ilvl="0" w:tplc="AF18DE2A">
      <w:start w:val="1"/>
      <w:numFmt w:val="decimal"/>
      <w:pStyle w:val="9"/>
      <w:lvlText w:val="%1."/>
      <w:lvlJc w:val="left"/>
      <w:pPr>
        <w:tabs>
          <w:tab w:val="num" w:pos="360"/>
        </w:tabs>
        <w:ind w:left="360" w:hanging="360"/>
      </w:pPr>
    </w:lvl>
    <w:lvl w:ilvl="1" w:tplc="98187AAE">
      <w:start w:val="1"/>
      <w:numFmt w:val="bullet"/>
      <w:lvlText w:val="o"/>
      <w:lvlJc w:val="left"/>
      <w:pPr>
        <w:ind w:left="1440" w:hanging="360"/>
      </w:pPr>
      <w:rPr>
        <w:rFonts w:ascii="Courier New" w:eastAsia="Courier New" w:hAnsi="Courier New" w:cs="Courier New" w:hint="default"/>
      </w:rPr>
    </w:lvl>
    <w:lvl w:ilvl="2" w:tplc="064863A6">
      <w:start w:val="1"/>
      <w:numFmt w:val="bullet"/>
      <w:lvlText w:val="§"/>
      <w:lvlJc w:val="left"/>
      <w:pPr>
        <w:ind w:left="2160" w:hanging="360"/>
      </w:pPr>
      <w:rPr>
        <w:rFonts w:ascii="Wingdings" w:eastAsia="Wingdings" w:hAnsi="Wingdings" w:cs="Wingdings" w:hint="default"/>
      </w:rPr>
    </w:lvl>
    <w:lvl w:ilvl="3" w:tplc="43CA073A">
      <w:start w:val="1"/>
      <w:numFmt w:val="bullet"/>
      <w:lvlText w:val="·"/>
      <w:lvlJc w:val="left"/>
      <w:pPr>
        <w:ind w:left="2880" w:hanging="360"/>
      </w:pPr>
      <w:rPr>
        <w:rFonts w:ascii="Symbol" w:eastAsia="Symbol" w:hAnsi="Symbol" w:cs="Symbol" w:hint="default"/>
      </w:rPr>
    </w:lvl>
    <w:lvl w:ilvl="4" w:tplc="846A6388">
      <w:start w:val="1"/>
      <w:numFmt w:val="bullet"/>
      <w:pStyle w:val="5"/>
      <w:lvlText w:val="o"/>
      <w:lvlJc w:val="left"/>
      <w:pPr>
        <w:ind w:left="3600" w:hanging="360"/>
      </w:pPr>
      <w:rPr>
        <w:rFonts w:ascii="Courier New" w:eastAsia="Courier New" w:hAnsi="Courier New" w:cs="Courier New" w:hint="default"/>
      </w:rPr>
    </w:lvl>
    <w:lvl w:ilvl="5" w:tplc="C4DA55D8">
      <w:start w:val="1"/>
      <w:numFmt w:val="bullet"/>
      <w:pStyle w:val="6"/>
      <w:lvlText w:val="§"/>
      <w:lvlJc w:val="left"/>
      <w:pPr>
        <w:ind w:left="4320" w:hanging="360"/>
      </w:pPr>
      <w:rPr>
        <w:rFonts w:ascii="Wingdings" w:eastAsia="Wingdings" w:hAnsi="Wingdings" w:cs="Wingdings" w:hint="default"/>
      </w:rPr>
    </w:lvl>
    <w:lvl w:ilvl="6" w:tplc="CCD21EEA">
      <w:start w:val="1"/>
      <w:numFmt w:val="bullet"/>
      <w:pStyle w:val="7"/>
      <w:lvlText w:val="·"/>
      <w:lvlJc w:val="left"/>
      <w:pPr>
        <w:ind w:left="5040" w:hanging="360"/>
      </w:pPr>
      <w:rPr>
        <w:rFonts w:ascii="Symbol" w:eastAsia="Symbol" w:hAnsi="Symbol" w:cs="Symbol" w:hint="default"/>
      </w:rPr>
    </w:lvl>
    <w:lvl w:ilvl="7" w:tplc="56FA117C">
      <w:start w:val="1"/>
      <w:numFmt w:val="bullet"/>
      <w:pStyle w:val="8"/>
      <w:lvlText w:val="o"/>
      <w:lvlJc w:val="left"/>
      <w:pPr>
        <w:ind w:left="5760" w:hanging="360"/>
      </w:pPr>
      <w:rPr>
        <w:rFonts w:ascii="Courier New" w:eastAsia="Courier New" w:hAnsi="Courier New" w:cs="Courier New" w:hint="default"/>
      </w:rPr>
    </w:lvl>
    <w:lvl w:ilvl="8" w:tplc="28F83EA0">
      <w:start w:val="1"/>
      <w:numFmt w:val="bullet"/>
      <w:pStyle w:val="9"/>
      <w:lvlText w:val="§"/>
      <w:lvlJc w:val="left"/>
      <w:pPr>
        <w:ind w:left="6480" w:hanging="360"/>
      </w:pPr>
      <w:rPr>
        <w:rFonts w:ascii="Wingdings" w:eastAsia="Wingdings" w:hAnsi="Wingdings" w:cs="Wingdings" w:hint="default"/>
      </w:rPr>
    </w:lvl>
  </w:abstractNum>
  <w:abstractNum w:abstractNumId="24" w15:restartNumberingAfterBreak="0">
    <w:nsid w:val="4E61138B"/>
    <w:multiLevelType w:val="multilevel"/>
    <w:tmpl w:val="B9986AF4"/>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15:restartNumberingAfterBreak="0">
    <w:nsid w:val="4FAA0157"/>
    <w:multiLevelType w:val="hybridMultilevel"/>
    <w:tmpl w:val="311E950E"/>
    <w:lvl w:ilvl="0" w:tplc="B70A8F94">
      <w:start w:val="1"/>
      <w:numFmt w:val="bullet"/>
      <w:lvlText w:val="*"/>
      <w:lvlJc w:val="left"/>
      <w:pPr>
        <w:ind w:left="0" w:firstLine="0"/>
      </w:pPr>
    </w:lvl>
    <w:lvl w:ilvl="1" w:tplc="8FAAE622">
      <w:start w:val="1"/>
      <w:numFmt w:val="bullet"/>
      <w:lvlText w:val="o"/>
      <w:lvlJc w:val="left"/>
      <w:pPr>
        <w:ind w:left="1440" w:hanging="360"/>
      </w:pPr>
      <w:rPr>
        <w:rFonts w:ascii="Courier New" w:eastAsia="Courier New" w:hAnsi="Courier New" w:cs="Courier New" w:hint="default"/>
      </w:rPr>
    </w:lvl>
    <w:lvl w:ilvl="2" w:tplc="450E8D60">
      <w:start w:val="1"/>
      <w:numFmt w:val="bullet"/>
      <w:lvlText w:val="§"/>
      <w:lvlJc w:val="left"/>
      <w:pPr>
        <w:ind w:left="2160" w:hanging="360"/>
      </w:pPr>
      <w:rPr>
        <w:rFonts w:ascii="Wingdings" w:eastAsia="Wingdings" w:hAnsi="Wingdings" w:cs="Wingdings" w:hint="default"/>
      </w:rPr>
    </w:lvl>
    <w:lvl w:ilvl="3" w:tplc="3182BC3A">
      <w:start w:val="1"/>
      <w:numFmt w:val="bullet"/>
      <w:lvlText w:val="·"/>
      <w:lvlJc w:val="left"/>
      <w:pPr>
        <w:ind w:left="2880" w:hanging="360"/>
      </w:pPr>
      <w:rPr>
        <w:rFonts w:ascii="Symbol" w:eastAsia="Symbol" w:hAnsi="Symbol" w:cs="Symbol" w:hint="default"/>
      </w:rPr>
    </w:lvl>
    <w:lvl w:ilvl="4" w:tplc="7644A7F6">
      <w:start w:val="1"/>
      <w:numFmt w:val="bullet"/>
      <w:lvlText w:val="o"/>
      <w:lvlJc w:val="left"/>
      <w:pPr>
        <w:ind w:left="3600" w:hanging="360"/>
      </w:pPr>
      <w:rPr>
        <w:rFonts w:ascii="Courier New" w:eastAsia="Courier New" w:hAnsi="Courier New" w:cs="Courier New" w:hint="default"/>
      </w:rPr>
    </w:lvl>
    <w:lvl w:ilvl="5" w:tplc="2A98805E">
      <w:start w:val="1"/>
      <w:numFmt w:val="bullet"/>
      <w:lvlText w:val="§"/>
      <w:lvlJc w:val="left"/>
      <w:pPr>
        <w:ind w:left="4320" w:hanging="360"/>
      </w:pPr>
      <w:rPr>
        <w:rFonts w:ascii="Wingdings" w:eastAsia="Wingdings" w:hAnsi="Wingdings" w:cs="Wingdings" w:hint="default"/>
      </w:rPr>
    </w:lvl>
    <w:lvl w:ilvl="6" w:tplc="18EA4BEA">
      <w:start w:val="1"/>
      <w:numFmt w:val="bullet"/>
      <w:lvlText w:val="·"/>
      <w:lvlJc w:val="left"/>
      <w:pPr>
        <w:ind w:left="5040" w:hanging="360"/>
      </w:pPr>
      <w:rPr>
        <w:rFonts w:ascii="Symbol" w:eastAsia="Symbol" w:hAnsi="Symbol" w:cs="Symbol" w:hint="default"/>
      </w:rPr>
    </w:lvl>
    <w:lvl w:ilvl="7" w:tplc="D80A7B34">
      <w:start w:val="1"/>
      <w:numFmt w:val="bullet"/>
      <w:lvlText w:val="o"/>
      <w:lvlJc w:val="left"/>
      <w:pPr>
        <w:ind w:left="5760" w:hanging="360"/>
      </w:pPr>
      <w:rPr>
        <w:rFonts w:ascii="Courier New" w:eastAsia="Courier New" w:hAnsi="Courier New" w:cs="Courier New" w:hint="default"/>
      </w:rPr>
    </w:lvl>
    <w:lvl w:ilvl="8" w:tplc="D4FC4F12">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02A25A6"/>
    <w:multiLevelType w:val="hybridMultilevel"/>
    <w:tmpl w:val="F3442E8C"/>
    <w:lvl w:ilvl="0" w:tplc="1B68C1BC">
      <w:start w:val="1"/>
      <w:numFmt w:val="bullet"/>
      <w:lvlText w:val="-"/>
      <w:lvlJc w:val="left"/>
      <w:pPr>
        <w:tabs>
          <w:tab w:val="num" w:pos="1352"/>
        </w:tabs>
        <w:ind w:left="1352" w:hanging="453"/>
      </w:pPr>
      <w:rPr>
        <w:rFonts w:ascii="Times New Roman" w:hAnsi="Times New Roman" w:cs="Times New Roman" w:hint="default"/>
      </w:rPr>
    </w:lvl>
    <w:lvl w:ilvl="1" w:tplc="E96EDB9C">
      <w:start w:val="1"/>
      <w:numFmt w:val="decimal"/>
      <w:lvlText w:val="%2."/>
      <w:lvlJc w:val="left"/>
      <w:pPr>
        <w:tabs>
          <w:tab w:val="num" w:pos="1440"/>
        </w:tabs>
        <w:ind w:left="1440" w:hanging="360"/>
      </w:pPr>
    </w:lvl>
    <w:lvl w:ilvl="2" w:tplc="92E87B0C">
      <w:start w:val="1"/>
      <w:numFmt w:val="decimal"/>
      <w:lvlText w:val="%3."/>
      <w:lvlJc w:val="left"/>
      <w:pPr>
        <w:tabs>
          <w:tab w:val="num" w:pos="2160"/>
        </w:tabs>
        <w:ind w:left="2160" w:hanging="360"/>
      </w:pPr>
    </w:lvl>
    <w:lvl w:ilvl="3" w:tplc="FF54F36E">
      <w:start w:val="1"/>
      <w:numFmt w:val="decimal"/>
      <w:lvlText w:val="%4."/>
      <w:lvlJc w:val="left"/>
      <w:pPr>
        <w:tabs>
          <w:tab w:val="num" w:pos="2880"/>
        </w:tabs>
        <w:ind w:left="2880" w:hanging="360"/>
      </w:pPr>
    </w:lvl>
    <w:lvl w:ilvl="4" w:tplc="5B0C6AE8">
      <w:start w:val="1"/>
      <w:numFmt w:val="decimal"/>
      <w:lvlText w:val="%5."/>
      <w:lvlJc w:val="left"/>
      <w:pPr>
        <w:tabs>
          <w:tab w:val="num" w:pos="3600"/>
        </w:tabs>
        <w:ind w:left="3600" w:hanging="360"/>
      </w:pPr>
    </w:lvl>
    <w:lvl w:ilvl="5" w:tplc="9C6E956A">
      <w:start w:val="1"/>
      <w:numFmt w:val="decimal"/>
      <w:lvlText w:val="%6."/>
      <w:lvlJc w:val="left"/>
      <w:pPr>
        <w:tabs>
          <w:tab w:val="num" w:pos="4320"/>
        </w:tabs>
        <w:ind w:left="4320" w:hanging="360"/>
      </w:pPr>
    </w:lvl>
    <w:lvl w:ilvl="6" w:tplc="7010A8D0">
      <w:start w:val="1"/>
      <w:numFmt w:val="decimal"/>
      <w:lvlText w:val="%7."/>
      <w:lvlJc w:val="left"/>
      <w:pPr>
        <w:tabs>
          <w:tab w:val="num" w:pos="5040"/>
        </w:tabs>
        <w:ind w:left="5040" w:hanging="360"/>
      </w:pPr>
    </w:lvl>
    <w:lvl w:ilvl="7" w:tplc="D9B6C6BC">
      <w:start w:val="1"/>
      <w:numFmt w:val="decimal"/>
      <w:lvlText w:val="%8."/>
      <w:lvlJc w:val="left"/>
      <w:pPr>
        <w:tabs>
          <w:tab w:val="num" w:pos="5760"/>
        </w:tabs>
        <w:ind w:left="5760" w:hanging="360"/>
      </w:pPr>
    </w:lvl>
    <w:lvl w:ilvl="8" w:tplc="CCA0B764">
      <w:start w:val="1"/>
      <w:numFmt w:val="decimal"/>
      <w:lvlText w:val="%9."/>
      <w:lvlJc w:val="left"/>
      <w:pPr>
        <w:tabs>
          <w:tab w:val="num" w:pos="6480"/>
        </w:tabs>
        <w:ind w:left="6480" w:hanging="360"/>
      </w:pPr>
    </w:lvl>
  </w:abstractNum>
  <w:abstractNum w:abstractNumId="27" w15:restartNumberingAfterBreak="0">
    <w:nsid w:val="559209BA"/>
    <w:multiLevelType w:val="hybridMultilevel"/>
    <w:tmpl w:val="86D06C66"/>
    <w:lvl w:ilvl="0" w:tplc="277E9820">
      <w:start w:val="1"/>
      <w:numFmt w:val="decimal"/>
      <w:lvlText w:val="%1."/>
      <w:lvlJc w:val="left"/>
      <w:pPr>
        <w:ind w:left="1260" w:hanging="360"/>
      </w:pPr>
    </w:lvl>
    <w:lvl w:ilvl="1" w:tplc="A86CD1F6">
      <w:start w:val="1"/>
      <w:numFmt w:val="lowerLetter"/>
      <w:lvlText w:val="%2."/>
      <w:lvlJc w:val="left"/>
      <w:pPr>
        <w:ind w:left="1980" w:hanging="360"/>
      </w:pPr>
    </w:lvl>
    <w:lvl w:ilvl="2" w:tplc="7AF21BA4">
      <w:start w:val="1"/>
      <w:numFmt w:val="lowerRoman"/>
      <w:lvlText w:val="%3."/>
      <w:lvlJc w:val="right"/>
      <w:pPr>
        <w:ind w:left="2700" w:hanging="180"/>
      </w:pPr>
    </w:lvl>
    <w:lvl w:ilvl="3" w:tplc="E6C6D0D2">
      <w:start w:val="1"/>
      <w:numFmt w:val="decimal"/>
      <w:lvlText w:val="%4."/>
      <w:lvlJc w:val="left"/>
      <w:pPr>
        <w:ind w:left="3420" w:hanging="360"/>
      </w:pPr>
    </w:lvl>
    <w:lvl w:ilvl="4" w:tplc="C5807960">
      <w:start w:val="1"/>
      <w:numFmt w:val="lowerLetter"/>
      <w:lvlText w:val="%5."/>
      <w:lvlJc w:val="left"/>
      <w:pPr>
        <w:ind w:left="4140" w:hanging="360"/>
      </w:pPr>
    </w:lvl>
    <w:lvl w:ilvl="5" w:tplc="F0965FAC">
      <w:start w:val="1"/>
      <w:numFmt w:val="lowerRoman"/>
      <w:lvlText w:val="%6."/>
      <w:lvlJc w:val="right"/>
      <w:pPr>
        <w:ind w:left="4860" w:hanging="180"/>
      </w:pPr>
    </w:lvl>
    <w:lvl w:ilvl="6" w:tplc="CBA04E28">
      <w:start w:val="1"/>
      <w:numFmt w:val="decimal"/>
      <w:lvlText w:val="%7."/>
      <w:lvlJc w:val="left"/>
      <w:pPr>
        <w:ind w:left="5580" w:hanging="360"/>
      </w:pPr>
    </w:lvl>
    <w:lvl w:ilvl="7" w:tplc="CCFA4984">
      <w:start w:val="1"/>
      <w:numFmt w:val="lowerLetter"/>
      <w:lvlText w:val="%8."/>
      <w:lvlJc w:val="left"/>
      <w:pPr>
        <w:ind w:left="6300" w:hanging="360"/>
      </w:pPr>
    </w:lvl>
    <w:lvl w:ilvl="8" w:tplc="C1CAF40C">
      <w:start w:val="1"/>
      <w:numFmt w:val="lowerRoman"/>
      <w:lvlText w:val="%9."/>
      <w:lvlJc w:val="right"/>
      <w:pPr>
        <w:ind w:left="7020" w:hanging="180"/>
      </w:pPr>
    </w:lvl>
  </w:abstractNum>
  <w:abstractNum w:abstractNumId="28" w15:restartNumberingAfterBreak="0">
    <w:nsid w:val="56B94CDA"/>
    <w:multiLevelType w:val="hybridMultilevel"/>
    <w:tmpl w:val="0BBC7128"/>
    <w:lvl w:ilvl="0" w:tplc="9A647D50">
      <w:start w:val="1"/>
      <w:numFmt w:val="russianLower"/>
      <w:lvlText w:val="%1)"/>
      <w:lvlJc w:val="left"/>
      <w:pPr>
        <w:ind w:left="1260" w:hanging="360"/>
      </w:pPr>
      <w:rPr>
        <w:rFonts w:cs="Times New Roman" w:hint="default"/>
        <w:i w:val="0"/>
      </w:rPr>
    </w:lvl>
    <w:lvl w:ilvl="1" w:tplc="C8B2048A">
      <w:start w:val="1"/>
      <w:numFmt w:val="lowerLetter"/>
      <w:lvlText w:val="%2."/>
      <w:lvlJc w:val="left"/>
      <w:pPr>
        <w:ind w:left="1980" w:hanging="360"/>
      </w:pPr>
    </w:lvl>
    <w:lvl w:ilvl="2" w:tplc="7AC43D62">
      <w:start w:val="1"/>
      <w:numFmt w:val="lowerRoman"/>
      <w:lvlText w:val="%3."/>
      <w:lvlJc w:val="right"/>
      <w:pPr>
        <w:ind w:left="2700" w:hanging="180"/>
      </w:pPr>
    </w:lvl>
    <w:lvl w:ilvl="3" w:tplc="23F830BC">
      <w:start w:val="1"/>
      <w:numFmt w:val="decimal"/>
      <w:lvlText w:val="%4."/>
      <w:lvlJc w:val="left"/>
      <w:pPr>
        <w:ind w:left="3420" w:hanging="360"/>
      </w:pPr>
    </w:lvl>
    <w:lvl w:ilvl="4" w:tplc="0C3E2BDE">
      <w:start w:val="1"/>
      <w:numFmt w:val="lowerLetter"/>
      <w:lvlText w:val="%5."/>
      <w:lvlJc w:val="left"/>
      <w:pPr>
        <w:ind w:left="4140" w:hanging="360"/>
      </w:pPr>
    </w:lvl>
    <w:lvl w:ilvl="5" w:tplc="28046C60">
      <w:start w:val="1"/>
      <w:numFmt w:val="lowerRoman"/>
      <w:lvlText w:val="%6."/>
      <w:lvlJc w:val="right"/>
      <w:pPr>
        <w:ind w:left="4860" w:hanging="180"/>
      </w:pPr>
    </w:lvl>
    <w:lvl w:ilvl="6" w:tplc="165659B4">
      <w:start w:val="1"/>
      <w:numFmt w:val="decimal"/>
      <w:lvlText w:val="%7."/>
      <w:lvlJc w:val="left"/>
      <w:pPr>
        <w:ind w:left="5580" w:hanging="360"/>
      </w:pPr>
    </w:lvl>
    <w:lvl w:ilvl="7" w:tplc="B014876A">
      <w:start w:val="1"/>
      <w:numFmt w:val="lowerLetter"/>
      <w:lvlText w:val="%8."/>
      <w:lvlJc w:val="left"/>
      <w:pPr>
        <w:ind w:left="6300" w:hanging="360"/>
      </w:pPr>
    </w:lvl>
    <w:lvl w:ilvl="8" w:tplc="6CD221FC">
      <w:start w:val="1"/>
      <w:numFmt w:val="lowerRoman"/>
      <w:lvlText w:val="%9."/>
      <w:lvlJc w:val="right"/>
      <w:pPr>
        <w:ind w:left="7020" w:hanging="180"/>
      </w:pPr>
    </w:lvl>
  </w:abstractNum>
  <w:abstractNum w:abstractNumId="29" w15:restartNumberingAfterBreak="0">
    <w:nsid w:val="581A15AA"/>
    <w:multiLevelType w:val="hybridMultilevel"/>
    <w:tmpl w:val="97AAF390"/>
    <w:lvl w:ilvl="0" w:tplc="82404398">
      <w:start w:val="1"/>
      <w:numFmt w:val="decimal"/>
      <w:lvlText w:val="%1)"/>
      <w:lvlJc w:val="left"/>
      <w:pPr>
        <w:ind w:left="720" w:hanging="360"/>
      </w:pPr>
    </w:lvl>
    <w:lvl w:ilvl="1" w:tplc="94366066">
      <w:start w:val="1"/>
      <w:numFmt w:val="lowerLetter"/>
      <w:lvlText w:val="%2."/>
      <w:lvlJc w:val="left"/>
      <w:pPr>
        <w:ind w:left="1440" w:hanging="360"/>
      </w:pPr>
    </w:lvl>
    <w:lvl w:ilvl="2" w:tplc="C1349D36">
      <w:start w:val="1"/>
      <w:numFmt w:val="lowerRoman"/>
      <w:lvlText w:val="%3."/>
      <w:lvlJc w:val="right"/>
      <w:pPr>
        <w:ind w:left="2160" w:hanging="180"/>
      </w:pPr>
    </w:lvl>
    <w:lvl w:ilvl="3" w:tplc="9A961402">
      <w:start w:val="1"/>
      <w:numFmt w:val="decimal"/>
      <w:lvlText w:val="%4."/>
      <w:lvlJc w:val="left"/>
      <w:pPr>
        <w:ind w:left="2880" w:hanging="360"/>
      </w:pPr>
    </w:lvl>
    <w:lvl w:ilvl="4" w:tplc="EA823C5A">
      <w:start w:val="1"/>
      <w:numFmt w:val="lowerLetter"/>
      <w:lvlText w:val="%5."/>
      <w:lvlJc w:val="left"/>
      <w:pPr>
        <w:ind w:left="3600" w:hanging="360"/>
      </w:pPr>
    </w:lvl>
    <w:lvl w:ilvl="5" w:tplc="BB0073E2">
      <w:start w:val="1"/>
      <w:numFmt w:val="lowerRoman"/>
      <w:lvlText w:val="%6."/>
      <w:lvlJc w:val="right"/>
      <w:pPr>
        <w:ind w:left="4320" w:hanging="180"/>
      </w:pPr>
    </w:lvl>
    <w:lvl w:ilvl="6" w:tplc="1A2A10E0">
      <w:start w:val="1"/>
      <w:numFmt w:val="decimal"/>
      <w:lvlText w:val="%7."/>
      <w:lvlJc w:val="left"/>
      <w:pPr>
        <w:ind w:left="5040" w:hanging="360"/>
      </w:pPr>
    </w:lvl>
    <w:lvl w:ilvl="7" w:tplc="B65C68EA">
      <w:start w:val="1"/>
      <w:numFmt w:val="lowerLetter"/>
      <w:lvlText w:val="%8."/>
      <w:lvlJc w:val="left"/>
      <w:pPr>
        <w:ind w:left="5760" w:hanging="360"/>
      </w:pPr>
    </w:lvl>
    <w:lvl w:ilvl="8" w:tplc="603AF1FE">
      <w:start w:val="1"/>
      <w:numFmt w:val="lowerRoman"/>
      <w:lvlText w:val="%9."/>
      <w:lvlJc w:val="right"/>
      <w:pPr>
        <w:ind w:left="6480" w:hanging="180"/>
      </w:pPr>
    </w:lvl>
  </w:abstractNum>
  <w:abstractNum w:abstractNumId="30" w15:restartNumberingAfterBreak="0">
    <w:nsid w:val="59253381"/>
    <w:multiLevelType w:val="multilevel"/>
    <w:tmpl w:val="9A788FCE"/>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31" w15:restartNumberingAfterBreak="0">
    <w:nsid w:val="5EB6453A"/>
    <w:multiLevelType w:val="hybridMultilevel"/>
    <w:tmpl w:val="EEE44D22"/>
    <w:lvl w:ilvl="0" w:tplc="9B8E25D6">
      <w:start w:val="1"/>
      <w:numFmt w:val="russianLower"/>
      <w:lvlText w:val="%1)"/>
      <w:lvlJc w:val="left"/>
      <w:pPr>
        <w:ind w:left="2187" w:hanging="360"/>
      </w:pPr>
    </w:lvl>
    <w:lvl w:ilvl="1" w:tplc="E0908B34">
      <w:start w:val="1"/>
      <w:numFmt w:val="lowerLetter"/>
      <w:lvlText w:val="%2."/>
      <w:lvlJc w:val="left"/>
      <w:pPr>
        <w:ind w:left="2907" w:hanging="360"/>
      </w:pPr>
    </w:lvl>
    <w:lvl w:ilvl="2" w:tplc="F12A74E4">
      <w:start w:val="1"/>
      <w:numFmt w:val="lowerRoman"/>
      <w:lvlText w:val="%3."/>
      <w:lvlJc w:val="right"/>
      <w:pPr>
        <w:ind w:left="3627" w:hanging="180"/>
      </w:pPr>
    </w:lvl>
    <w:lvl w:ilvl="3" w:tplc="D49266A6">
      <w:start w:val="1"/>
      <w:numFmt w:val="decimal"/>
      <w:lvlText w:val="%4."/>
      <w:lvlJc w:val="left"/>
      <w:pPr>
        <w:ind w:left="4347" w:hanging="360"/>
      </w:pPr>
    </w:lvl>
    <w:lvl w:ilvl="4" w:tplc="7A2C4B56">
      <w:start w:val="1"/>
      <w:numFmt w:val="lowerLetter"/>
      <w:lvlText w:val="%5."/>
      <w:lvlJc w:val="left"/>
      <w:pPr>
        <w:ind w:left="5067" w:hanging="360"/>
      </w:pPr>
    </w:lvl>
    <w:lvl w:ilvl="5" w:tplc="780CF3CC">
      <w:start w:val="1"/>
      <w:numFmt w:val="lowerRoman"/>
      <w:lvlText w:val="%6."/>
      <w:lvlJc w:val="right"/>
      <w:pPr>
        <w:ind w:left="5787" w:hanging="180"/>
      </w:pPr>
    </w:lvl>
    <w:lvl w:ilvl="6" w:tplc="5D02AA48">
      <w:start w:val="1"/>
      <w:numFmt w:val="decimal"/>
      <w:lvlText w:val="%7."/>
      <w:lvlJc w:val="left"/>
      <w:pPr>
        <w:ind w:left="6507" w:hanging="360"/>
      </w:pPr>
    </w:lvl>
    <w:lvl w:ilvl="7" w:tplc="2438F1A0">
      <w:start w:val="1"/>
      <w:numFmt w:val="lowerLetter"/>
      <w:lvlText w:val="%8."/>
      <w:lvlJc w:val="left"/>
      <w:pPr>
        <w:ind w:left="7227" w:hanging="360"/>
      </w:pPr>
    </w:lvl>
    <w:lvl w:ilvl="8" w:tplc="1AEC12FC">
      <w:start w:val="1"/>
      <w:numFmt w:val="lowerRoman"/>
      <w:lvlText w:val="%9."/>
      <w:lvlJc w:val="right"/>
      <w:pPr>
        <w:ind w:left="7947" w:hanging="180"/>
      </w:pPr>
    </w:lvl>
  </w:abstractNum>
  <w:abstractNum w:abstractNumId="32" w15:restartNumberingAfterBreak="0">
    <w:nsid w:val="61814A99"/>
    <w:multiLevelType w:val="hybridMultilevel"/>
    <w:tmpl w:val="450A1DCE"/>
    <w:lvl w:ilvl="0" w:tplc="DE4E050A">
      <w:start w:val="1"/>
      <w:numFmt w:val="russianLower"/>
      <w:lvlText w:val="%1)"/>
      <w:lvlJc w:val="left"/>
      <w:pPr>
        <w:ind w:left="1429" w:hanging="360"/>
      </w:pPr>
      <w:rPr>
        <w:rFonts w:cs="Times New Roman" w:hint="default"/>
        <w:i w:val="0"/>
      </w:rPr>
    </w:lvl>
    <w:lvl w:ilvl="1" w:tplc="941C9F22">
      <w:start w:val="1"/>
      <w:numFmt w:val="lowerLetter"/>
      <w:lvlText w:val="%2."/>
      <w:lvlJc w:val="left"/>
      <w:pPr>
        <w:ind w:left="2149" w:hanging="360"/>
      </w:pPr>
    </w:lvl>
    <w:lvl w:ilvl="2" w:tplc="4166759A">
      <w:start w:val="1"/>
      <w:numFmt w:val="lowerRoman"/>
      <w:lvlText w:val="%3."/>
      <w:lvlJc w:val="right"/>
      <w:pPr>
        <w:ind w:left="2869" w:hanging="180"/>
      </w:pPr>
    </w:lvl>
    <w:lvl w:ilvl="3" w:tplc="1B04E318">
      <w:start w:val="1"/>
      <w:numFmt w:val="decimal"/>
      <w:lvlText w:val="%4."/>
      <w:lvlJc w:val="left"/>
      <w:pPr>
        <w:ind w:left="3589" w:hanging="360"/>
      </w:pPr>
    </w:lvl>
    <w:lvl w:ilvl="4" w:tplc="B1D483AA">
      <w:start w:val="1"/>
      <w:numFmt w:val="lowerLetter"/>
      <w:lvlText w:val="%5."/>
      <w:lvlJc w:val="left"/>
      <w:pPr>
        <w:ind w:left="4309" w:hanging="360"/>
      </w:pPr>
    </w:lvl>
    <w:lvl w:ilvl="5" w:tplc="81647012">
      <w:start w:val="1"/>
      <w:numFmt w:val="lowerRoman"/>
      <w:lvlText w:val="%6."/>
      <w:lvlJc w:val="right"/>
      <w:pPr>
        <w:ind w:left="5029" w:hanging="180"/>
      </w:pPr>
    </w:lvl>
    <w:lvl w:ilvl="6" w:tplc="0492CE18">
      <w:start w:val="1"/>
      <w:numFmt w:val="decimal"/>
      <w:lvlText w:val="%7."/>
      <w:lvlJc w:val="left"/>
      <w:pPr>
        <w:ind w:left="5749" w:hanging="360"/>
      </w:pPr>
    </w:lvl>
    <w:lvl w:ilvl="7" w:tplc="0CE0493C">
      <w:start w:val="1"/>
      <w:numFmt w:val="lowerLetter"/>
      <w:lvlText w:val="%8."/>
      <w:lvlJc w:val="left"/>
      <w:pPr>
        <w:ind w:left="6469" w:hanging="360"/>
      </w:pPr>
    </w:lvl>
    <w:lvl w:ilvl="8" w:tplc="0186D73E">
      <w:start w:val="1"/>
      <w:numFmt w:val="lowerRoman"/>
      <w:lvlText w:val="%9."/>
      <w:lvlJc w:val="right"/>
      <w:pPr>
        <w:ind w:left="7189" w:hanging="180"/>
      </w:pPr>
    </w:lvl>
  </w:abstractNum>
  <w:abstractNum w:abstractNumId="33" w15:restartNumberingAfterBreak="0">
    <w:nsid w:val="64EF0016"/>
    <w:multiLevelType w:val="hybridMultilevel"/>
    <w:tmpl w:val="DA907C9C"/>
    <w:lvl w:ilvl="0" w:tplc="FE049C50">
      <w:start w:val="1"/>
      <w:numFmt w:val="russianLower"/>
      <w:lvlText w:val="%1)"/>
      <w:lvlJc w:val="left"/>
      <w:pPr>
        <w:ind w:left="1260" w:hanging="360"/>
      </w:pPr>
      <w:rPr>
        <w:rFonts w:cs="Times New Roman" w:hint="default"/>
        <w:i w:val="0"/>
      </w:rPr>
    </w:lvl>
    <w:lvl w:ilvl="1" w:tplc="4D065470">
      <w:start w:val="1"/>
      <w:numFmt w:val="lowerLetter"/>
      <w:lvlText w:val="%2."/>
      <w:lvlJc w:val="left"/>
      <w:pPr>
        <w:ind w:left="1980" w:hanging="360"/>
      </w:pPr>
    </w:lvl>
    <w:lvl w:ilvl="2" w:tplc="BC02423E">
      <w:start w:val="1"/>
      <w:numFmt w:val="lowerRoman"/>
      <w:lvlText w:val="%3."/>
      <w:lvlJc w:val="right"/>
      <w:pPr>
        <w:ind w:left="2700" w:hanging="180"/>
      </w:pPr>
    </w:lvl>
    <w:lvl w:ilvl="3" w:tplc="CD3AD34E">
      <w:start w:val="1"/>
      <w:numFmt w:val="decimal"/>
      <w:lvlText w:val="%4."/>
      <w:lvlJc w:val="left"/>
      <w:pPr>
        <w:ind w:left="3420" w:hanging="360"/>
      </w:pPr>
    </w:lvl>
    <w:lvl w:ilvl="4" w:tplc="DFDA4F00">
      <w:start w:val="1"/>
      <w:numFmt w:val="lowerLetter"/>
      <w:lvlText w:val="%5."/>
      <w:lvlJc w:val="left"/>
      <w:pPr>
        <w:ind w:left="4140" w:hanging="360"/>
      </w:pPr>
    </w:lvl>
    <w:lvl w:ilvl="5" w:tplc="0AB2B1E0">
      <w:start w:val="1"/>
      <w:numFmt w:val="lowerRoman"/>
      <w:lvlText w:val="%6."/>
      <w:lvlJc w:val="right"/>
      <w:pPr>
        <w:ind w:left="4860" w:hanging="180"/>
      </w:pPr>
    </w:lvl>
    <w:lvl w:ilvl="6" w:tplc="799A6A78">
      <w:start w:val="1"/>
      <w:numFmt w:val="decimal"/>
      <w:lvlText w:val="%7."/>
      <w:lvlJc w:val="left"/>
      <w:pPr>
        <w:ind w:left="5580" w:hanging="360"/>
      </w:pPr>
    </w:lvl>
    <w:lvl w:ilvl="7" w:tplc="E1ECB99E">
      <w:start w:val="1"/>
      <w:numFmt w:val="lowerLetter"/>
      <w:lvlText w:val="%8."/>
      <w:lvlJc w:val="left"/>
      <w:pPr>
        <w:ind w:left="6300" w:hanging="360"/>
      </w:pPr>
    </w:lvl>
    <w:lvl w:ilvl="8" w:tplc="8EBEBA70">
      <w:start w:val="1"/>
      <w:numFmt w:val="lowerRoman"/>
      <w:lvlText w:val="%9."/>
      <w:lvlJc w:val="right"/>
      <w:pPr>
        <w:ind w:left="7020" w:hanging="180"/>
      </w:pPr>
    </w:lvl>
  </w:abstractNum>
  <w:abstractNum w:abstractNumId="34" w15:restartNumberingAfterBreak="0">
    <w:nsid w:val="6A185D35"/>
    <w:multiLevelType w:val="multilevel"/>
    <w:tmpl w:val="5804F698"/>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15:restartNumberingAfterBreak="0">
    <w:nsid w:val="6C293A6E"/>
    <w:multiLevelType w:val="hybridMultilevel"/>
    <w:tmpl w:val="8FC2AB10"/>
    <w:lvl w:ilvl="0" w:tplc="0AB2972C">
      <w:start w:val="1"/>
      <w:numFmt w:val="decimal"/>
      <w:lvlText w:val="7.2.%1."/>
      <w:lvlJc w:val="left"/>
      <w:pPr>
        <w:ind w:left="6953" w:hanging="360"/>
      </w:pPr>
      <w:rPr>
        <w:rFonts w:hint="default"/>
      </w:rPr>
    </w:lvl>
    <w:lvl w:ilvl="1" w:tplc="E91A4EAE">
      <w:start w:val="1"/>
      <w:numFmt w:val="decimal"/>
      <w:lvlText w:val="8.2.%2"/>
      <w:lvlJc w:val="left"/>
      <w:pPr>
        <w:ind w:left="1440" w:hanging="360"/>
      </w:pPr>
      <w:rPr>
        <w:rFonts w:hint="default"/>
      </w:rPr>
    </w:lvl>
    <w:lvl w:ilvl="2" w:tplc="E146BB08">
      <w:start w:val="1"/>
      <w:numFmt w:val="lowerRoman"/>
      <w:lvlText w:val="%3."/>
      <w:lvlJc w:val="right"/>
      <w:pPr>
        <w:ind w:left="2160" w:hanging="180"/>
      </w:pPr>
    </w:lvl>
    <w:lvl w:ilvl="3" w:tplc="C0389808">
      <w:start w:val="1"/>
      <w:numFmt w:val="decimal"/>
      <w:lvlText w:val="%4."/>
      <w:lvlJc w:val="left"/>
      <w:pPr>
        <w:ind w:left="2880" w:hanging="360"/>
      </w:pPr>
    </w:lvl>
    <w:lvl w:ilvl="4" w:tplc="D4DA5C3E">
      <w:start w:val="1"/>
      <w:numFmt w:val="lowerLetter"/>
      <w:lvlText w:val="%5."/>
      <w:lvlJc w:val="left"/>
      <w:pPr>
        <w:ind w:left="3600" w:hanging="360"/>
      </w:pPr>
    </w:lvl>
    <w:lvl w:ilvl="5" w:tplc="119E2D6C">
      <w:start w:val="1"/>
      <w:numFmt w:val="lowerRoman"/>
      <w:lvlText w:val="%6."/>
      <w:lvlJc w:val="right"/>
      <w:pPr>
        <w:ind w:left="4320" w:hanging="180"/>
      </w:pPr>
    </w:lvl>
    <w:lvl w:ilvl="6" w:tplc="DB0E279C">
      <w:start w:val="1"/>
      <w:numFmt w:val="decimal"/>
      <w:lvlText w:val="%7."/>
      <w:lvlJc w:val="left"/>
      <w:pPr>
        <w:ind w:left="5040" w:hanging="360"/>
      </w:pPr>
    </w:lvl>
    <w:lvl w:ilvl="7" w:tplc="0AD60B9E">
      <w:start w:val="1"/>
      <w:numFmt w:val="lowerLetter"/>
      <w:lvlText w:val="%8."/>
      <w:lvlJc w:val="left"/>
      <w:pPr>
        <w:ind w:left="5760" w:hanging="360"/>
      </w:pPr>
    </w:lvl>
    <w:lvl w:ilvl="8" w:tplc="235027B2">
      <w:start w:val="1"/>
      <w:numFmt w:val="lowerRoman"/>
      <w:lvlText w:val="%9."/>
      <w:lvlJc w:val="right"/>
      <w:pPr>
        <w:ind w:left="6480" w:hanging="180"/>
      </w:pPr>
    </w:lvl>
  </w:abstractNum>
  <w:abstractNum w:abstractNumId="36" w15:restartNumberingAfterBreak="0">
    <w:nsid w:val="6E075CFB"/>
    <w:multiLevelType w:val="hybridMultilevel"/>
    <w:tmpl w:val="950EDCAE"/>
    <w:lvl w:ilvl="0" w:tplc="8144ADD6">
      <w:start w:val="1"/>
      <w:numFmt w:val="bullet"/>
      <w:lvlText w:val="-"/>
      <w:lvlJc w:val="left"/>
      <w:pPr>
        <w:ind w:left="3927" w:hanging="360"/>
      </w:pPr>
      <w:rPr>
        <w:rFonts w:ascii="Times New Roman" w:hAnsi="Times New Roman" w:cs="Times New Roman" w:hint="default"/>
      </w:rPr>
    </w:lvl>
    <w:lvl w:ilvl="1" w:tplc="9BB262EC">
      <w:start w:val="1"/>
      <w:numFmt w:val="bullet"/>
      <w:lvlText w:val="o"/>
      <w:lvlJc w:val="left"/>
      <w:pPr>
        <w:ind w:left="4647" w:hanging="360"/>
      </w:pPr>
      <w:rPr>
        <w:rFonts w:ascii="Courier New" w:hAnsi="Courier New" w:cs="Courier New" w:hint="default"/>
      </w:rPr>
    </w:lvl>
    <w:lvl w:ilvl="2" w:tplc="6F7A1848">
      <w:start w:val="1"/>
      <w:numFmt w:val="bullet"/>
      <w:lvlText w:val=""/>
      <w:lvlJc w:val="left"/>
      <w:pPr>
        <w:ind w:left="5367" w:hanging="360"/>
      </w:pPr>
      <w:rPr>
        <w:rFonts w:ascii="Wingdings" w:hAnsi="Wingdings" w:hint="default"/>
      </w:rPr>
    </w:lvl>
    <w:lvl w:ilvl="3" w:tplc="E4D68210">
      <w:start w:val="1"/>
      <w:numFmt w:val="bullet"/>
      <w:lvlText w:val=""/>
      <w:lvlJc w:val="left"/>
      <w:pPr>
        <w:ind w:left="6087" w:hanging="360"/>
      </w:pPr>
      <w:rPr>
        <w:rFonts w:ascii="Symbol" w:hAnsi="Symbol" w:hint="default"/>
      </w:rPr>
    </w:lvl>
    <w:lvl w:ilvl="4" w:tplc="1BA84EA2">
      <w:start w:val="1"/>
      <w:numFmt w:val="bullet"/>
      <w:lvlText w:val="o"/>
      <w:lvlJc w:val="left"/>
      <w:pPr>
        <w:ind w:left="6807" w:hanging="360"/>
      </w:pPr>
      <w:rPr>
        <w:rFonts w:ascii="Courier New" w:hAnsi="Courier New" w:cs="Courier New" w:hint="default"/>
      </w:rPr>
    </w:lvl>
    <w:lvl w:ilvl="5" w:tplc="0D606498">
      <w:start w:val="1"/>
      <w:numFmt w:val="bullet"/>
      <w:lvlText w:val=""/>
      <w:lvlJc w:val="left"/>
      <w:pPr>
        <w:ind w:left="7527" w:hanging="360"/>
      </w:pPr>
      <w:rPr>
        <w:rFonts w:ascii="Wingdings" w:hAnsi="Wingdings" w:hint="default"/>
      </w:rPr>
    </w:lvl>
    <w:lvl w:ilvl="6" w:tplc="87184B74">
      <w:start w:val="1"/>
      <w:numFmt w:val="bullet"/>
      <w:lvlText w:val=""/>
      <w:lvlJc w:val="left"/>
      <w:pPr>
        <w:ind w:left="8247" w:hanging="360"/>
      </w:pPr>
      <w:rPr>
        <w:rFonts w:ascii="Symbol" w:hAnsi="Symbol" w:hint="default"/>
      </w:rPr>
    </w:lvl>
    <w:lvl w:ilvl="7" w:tplc="39804D6E">
      <w:start w:val="1"/>
      <w:numFmt w:val="bullet"/>
      <w:lvlText w:val="o"/>
      <w:lvlJc w:val="left"/>
      <w:pPr>
        <w:ind w:left="8967" w:hanging="360"/>
      </w:pPr>
      <w:rPr>
        <w:rFonts w:ascii="Courier New" w:hAnsi="Courier New" w:cs="Courier New" w:hint="default"/>
      </w:rPr>
    </w:lvl>
    <w:lvl w:ilvl="8" w:tplc="D962030A">
      <w:start w:val="1"/>
      <w:numFmt w:val="bullet"/>
      <w:lvlText w:val=""/>
      <w:lvlJc w:val="left"/>
      <w:pPr>
        <w:ind w:left="9687" w:hanging="360"/>
      </w:pPr>
      <w:rPr>
        <w:rFonts w:ascii="Wingdings" w:hAnsi="Wingdings" w:hint="default"/>
      </w:rPr>
    </w:lvl>
  </w:abstractNum>
  <w:abstractNum w:abstractNumId="37" w15:restartNumberingAfterBreak="0">
    <w:nsid w:val="6E127CE1"/>
    <w:multiLevelType w:val="hybridMultilevel"/>
    <w:tmpl w:val="1D8E2D90"/>
    <w:lvl w:ilvl="0" w:tplc="6764EC84">
      <w:start w:val="1"/>
      <w:numFmt w:val="decimal"/>
      <w:lvlText w:val="8.%1."/>
      <w:lvlJc w:val="left"/>
      <w:pPr>
        <w:ind w:left="1287" w:hanging="360"/>
      </w:pPr>
      <w:rPr>
        <w:rFonts w:hint="default"/>
      </w:rPr>
    </w:lvl>
    <w:lvl w:ilvl="1" w:tplc="0C68622A">
      <w:start w:val="1"/>
      <w:numFmt w:val="lowerLetter"/>
      <w:lvlText w:val="%2."/>
      <w:lvlJc w:val="left"/>
      <w:pPr>
        <w:ind w:left="1440" w:hanging="360"/>
      </w:pPr>
    </w:lvl>
    <w:lvl w:ilvl="2" w:tplc="3EA82DB2">
      <w:start w:val="1"/>
      <w:numFmt w:val="lowerRoman"/>
      <w:lvlText w:val="%3."/>
      <w:lvlJc w:val="right"/>
      <w:pPr>
        <w:ind w:left="2160" w:hanging="180"/>
      </w:pPr>
    </w:lvl>
    <w:lvl w:ilvl="3" w:tplc="6D86297C">
      <w:start w:val="1"/>
      <w:numFmt w:val="decimal"/>
      <w:lvlText w:val="%4."/>
      <w:lvlJc w:val="left"/>
      <w:pPr>
        <w:ind w:left="2880" w:hanging="360"/>
      </w:pPr>
    </w:lvl>
    <w:lvl w:ilvl="4" w:tplc="DAC45338">
      <w:start w:val="1"/>
      <w:numFmt w:val="lowerLetter"/>
      <w:lvlText w:val="%5."/>
      <w:lvlJc w:val="left"/>
      <w:pPr>
        <w:ind w:left="3600" w:hanging="360"/>
      </w:pPr>
    </w:lvl>
    <w:lvl w:ilvl="5" w:tplc="24181FB8">
      <w:start w:val="1"/>
      <w:numFmt w:val="lowerRoman"/>
      <w:lvlText w:val="%6."/>
      <w:lvlJc w:val="right"/>
      <w:pPr>
        <w:ind w:left="4320" w:hanging="180"/>
      </w:pPr>
    </w:lvl>
    <w:lvl w:ilvl="6" w:tplc="4D284B5A">
      <w:start w:val="1"/>
      <w:numFmt w:val="decimal"/>
      <w:lvlText w:val="%7."/>
      <w:lvlJc w:val="left"/>
      <w:pPr>
        <w:ind w:left="5040" w:hanging="360"/>
      </w:pPr>
    </w:lvl>
    <w:lvl w:ilvl="7" w:tplc="1CDCAD18">
      <w:start w:val="1"/>
      <w:numFmt w:val="lowerLetter"/>
      <w:lvlText w:val="%8."/>
      <w:lvlJc w:val="left"/>
      <w:pPr>
        <w:ind w:left="5760" w:hanging="360"/>
      </w:pPr>
    </w:lvl>
    <w:lvl w:ilvl="8" w:tplc="0C28C80E">
      <w:start w:val="1"/>
      <w:numFmt w:val="lowerRoman"/>
      <w:lvlText w:val="%9."/>
      <w:lvlJc w:val="right"/>
      <w:pPr>
        <w:ind w:left="6480" w:hanging="180"/>
      </w:pPr>
    </w:lvl>
  </w:abstractNum>
  <w:abstractNum w:abstractNumId="38" w15:restartNumberingAfterBreak="0">
    <w:nsid w:val="7201532D"/>
    <w:multiLevelType w:val="multilevel"/>
    <w:tmpl w:val="C316A0E0"/>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723B149E"/>
    <w:multiLevelType w:val="hybridMultilevel"/>
    <w:tmpl w:val="51A23322"/>
    <w:lvl w:ilvl="0" w:tplc="11F41878">
      <w:start w:val="1"/>
      <w:numFmt w:val="russianLower"/>
      <w:lvlText w:val="%1)"/>
      <w:lvlJc w:val="left"/>
      <w:pPr>
        <w:ind w:left="1287" w:hanging="360"/>
      </w:pPr>
      <w:rPr>
        <w:rFonts w:hint="default"/>
      </w:rPr>
    </w:lvl>
    <w:lvl w:ilvl="1" w:tplc="0A9A0668">
      <w:start w:val="1"/>
      <w:numFmt w:val="lowerLetter"/>
      <w:lvlText w:val="%2."/>
      <w:lvlJc w:val="left"/>
      <w:pPr>
        <w:ind w:left="2007" w:hanging="360"/>
      </w:pPr>
    </w:lvl>
    <w:lvl w:ilvl="2" w:tplc="2A06B63E">
      <w:start w:val="1"/>
      <w:numFmt w:val="lowerRoman"/>
      <w:lvlText w:val="%3."/>
      <w:lvlJc w:val="right"/>
      <w:pPr>
        <w:ind w:left="2727" w:hanging="180"/>
      </w:pPr>
    </w:lvl>
    <w:lvl w:ilvl="3" w:tplc="026E8702">
      <w:start w:val="1"/>
      <w:numFmt w:val="decimal"/>
      <w:lvlText w:val="%4."/>
      <w:lvlJc w:val="left"/>
      <w:pPr>
        <w:ind w:left="3447" w:hanging="360"/>
      </w:pPr>
    </w:lvl>
    <w:lvl w:ilvl="4" w:tplc="DDB88D48">
      <w:start w:val="1"/>
      <w:numFmt w:val="lowerLetter"/>
      <w:lvlText w:val="%5."/>
      <w:lvlJc w:val="left"/>
      <w:pPr>
        <w:ind w:left="4167" w:hanging="360"/>
      </w:pPr>
    </w:lvl>
    <w:lvl w:ilvl="5" w:tplc="979CEAC4">
      <w:start w:val="1"/>
      <w:numFmt w:val="lowerRoman"/>
      <w:lvlText w:val="%6."/>
      <w:lvlJc w:val="right"/>
      <w:pPr>
        <w:ind w:left="4887" w:hanging="180"/>
      </w:pPr>
    </w:lvl>
    <w:lvl w:ilvl="6" w:tplc="0DE0AD0C">
      <w:start w:val="1"/>
      <w:numFmt w:val="decimal"/>
      <w:lvlText w:val="%7."/>
      <w:lvlJc w:val="left"/>
      <w:pPr>
        <w:ind w:left="5607" w:hanging="360"/>
      </w:pPr>
    </w:lvl>
    <w:lvl w:ilvl="7" w:tplc="4920DA8A">
      <w:start w:val="1"/>
      <w:numFmt w:val="lowerLetter"/>
      <w:lvlText w:val="%8."/>
      <w:lvlJc w:val="left"/>
      <w:pPr>
        <w:ind w:left="6327" w:hanging="360"/>
      </w:pPr>
    </w:lvl>
    <w:lvl w:ilvl="8" w:tplc="7A6E6E04">
      <w:start w:val="1"/>
      <w:numFmt w:val="lowerRoman"/>
      <w:lvlText w:val="%9."/>
      <w:lvlJc w:val="right"/>
      <w:pPr>
        <w:ind w:left="7047" w:hanging="180"/>
      </w:pPr>
    </w:lvl>
  </w:abstractNum>
  <w:abstractNum w:abstractNumId="40" w15:restartNumberingAfterBreak="0">
    <w:nsid w:val="749C6725"/>
    <w:multiLevelType w:val="multilevel"/>
    <w:tmpl w:val="4D6694EE"/>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85F1AE9"/>
    <w:multiLevelType w:val="multilevel"/>
    <w:tmpl w:val="DE867496"/>
    <w:lvl w:ilvl="0">
      <w:start w:val="1"/>
      <w:numFmt w:val="russianLower"/>
      <w:lvlText w:val="%1)"/>
      <w:lvlJc w:val="left"/>
      <w:pPr>
        <w:tabs>
          <w:tab w:val="num" w:pos="453"/>
        </w:tabs>
        <w:ind w:left="453" w:hanging="453"/>
      </w:pPr>
      <w:rPr>
        <w:b w:val="0"/>
        <w:i w:val="0"/>
        <w:caps w:val="0"/>
        <w:smallCaps w:val="0"/>
        <w:strike w:val="0"/>
        <w:vanish w:val="0"/>
        <w:color w:val="auto"/>
        <w:spacing w:val="0"/>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2" w15:restartNumberingAfterBreak="0">
    <w:nsid w:val="7ACA5D3E"/>
    <w:multiLevelType w:val="hybridMultilevel"/>
    <w:tmpl w:val="DD94231C"/>
    <w:lvl w:ilvl="0" w:tplc="5DDE61C2">
      <w:start w:val="1"/>
      <w:numFmt w:val="bullet"/>
      <w:lvlText w:val=""/>
      <w:lvlJc w:val="left"/>
      <w:pPr>
        <w:ind w:left="1287" w:hanging="360"/>
      </w:pPr>
      <w:rPr>
        <w:rFonts w:ascii="Symbol" w:hAnsi="Symbol" w:hint="default"/>
      </w:rPr>
    </w:lvl>
    <w:lvl w:ilvl="1" w:tplc="E67CCCF8">
      <w:start w:val="1"/>
      <w:numFmt w:val="bullet"/>
      <w:lvlText w:val="o"/>
      <w:lvlJc w:val="left"/>
      <w:pPr>
        <w:ind w:left="2007" w:hanging="360"/>
      </w:pPr>
      <w:rPr>
        <w:rFonts w:ascii="Courier New" w:hAnsi="Courier New" w:cs="Courier New" w:hint="default"/>
      </w:rPr>
    </w:lvl>
    <w:lvl w:ilvl="2" w:tplc="F0243E2C">
      <w:start w:val="1"/>
      <w:numFmt w:val="bullet"/>
      <w:lvlText w:val=""/>
      <w:lvlJc w:val="left"/>
      <w:pPr>
        <w:ind w:left="2727" w:hanging="360"/>
      </w:pPr>
      <w:rPr>
        <w:rFonts w:ascii="Wingdings" w:hAnsi="Wingdings" w:hint="default"/>
      </w:rPr>
    </w:lvl>
    <w:lvl w:ilvl="3" w:tplc="A3102272">
      <w:start w:val="1"/>
      <w:numFmt w:val="bullet"/>
      <w:lvlText w:val=""/>
      <w:lvlJc w:val="left"/>
      <w:pPr>
        <w:ind w:left="3447" w:hanging="360"/>
      </w:pPr>
      <w:rPr>
        <w:rFonts w:ascii="Symbol" w:hAnsi="Symbol" w:hint="default"/>
      </w:rPr>
    </w:lvl>
    <w:lvl w:ilvl="4" w:tplc="DE0E5B7E">
      <w:start w:val="1"/>
      <w:numFmt w:val="bullet"/>
      <w:lvlText w:val="o"/>
      <w:lvlJc w:val="left"/>
      <w:pPr>
        <w:ind w:left="4167" w:hanging="360"/>
      </w:pPr>
      <w:rPr>
        <w:rFonts w:ascii="Courier New" w:hAnsi="Courier New" w:cs="Courier New" w:hint="default"/>
      </w:rPr>
    </w:lvl>
    <w:lvl w:ilvl="5" w:tplc="7624DC9A">
      <w:start w:val="1"/>
      <w:numFmt w:val="bullet"/>
      <w:lvlText w:val=""/>
      <w:lvlJc w:val="left"/>
      <w:pPr>
        <w:ind w:left="4887" w:hanging="360"/>
      </w:pPr>
      <w:rPr>
        <w:rFonts w:ascii="Wingdings" w:hAnsi="Wingdings" w:hint="default"/>
      </w:rPr>
    </w:lvl>
    <w:lvl w:ilvl="6" w:tplc="7D385964">
      <w:start w:val="1"/>
      <w:numFmt w:val="bullet"/>
      <w:lvlText w:val=""/>
      <w:lvlJc w:val="left"/>
      <w:pPr>
        <w:ind w:left="5607" w:hanging="360"/>
      </w:pPr>
      <w:rPr>
        <w:rFonts w:ascii="Symbol" w:hAnsi="Symbol" w:hint="default"/>
      </w:rPr>
    </w:lvl>
    <w:lvl w:ilvl="7" w:tplc="DCC2BC44">
      <w:start w:val="1"/>
      <w:numFmt w:val="bullet"/>
      <w:lvlText w:val="o"/>
      <w:lvlJc w:val="left"/>
      <w:pPr>
        <w:ind w:left="6327" w:hanging="360"/>
      </w:pPr>
      <w:rPr>
        <w:rFonts w:ascii="Courier New" w:hAnsi="Courier New" w:cs="Courier New" w:hint="default"/>
      </w:rPr>
    </w:lvl>
    <w:lvl w:ilvl="8" w:tplc="2EACC4FE">
      <w:start w:val="1"/>
      <w:numFmt w:val="bullet"/>
      <w:lvlText w:val=""/>
      <w:lvlJc w:val="left"/>
      <w:pPr>
        <w:ind w:left="7047" w:hanging="360"/>
      </w:pPr>
      <w:rPr>
        <w:rFonts w:ascii="Wingdings" w:hAnsi="Wingdings" w:hint="default"/>
      </w:rPr>
    </w:lvl>
  </w:abstractNum>
  <w:abstractNum w:abstractNumId="43" w15:restartNumberingAfterBreak="0">
    <w:nsid w:val="7B8F6841"/>
    <w:multiLevelType w:val="hybridMultilevel"/>
    <w:tmpl w:val="34CCD624"/>
    <w:numStyleLink w:val="80"/>
  </w:abstractNum>
  <w:abstractNum w:abstractNumId="44" w15:restartNumberingAfterBreak="0">
    <w:nsid w:val="7BA71A05"/>
    <w:multiLevelType w:val="hybridMultilevel"/>
    <w:tmpl w:val="C28E58EA"/>
    <w:lvl w:ilvl="0" w:tplc="93803174">
      <w:start w:val="1"/>
      <w:numFmt w:val="bullet"/>
      <w:lvlText w:val=""/>
      <w:lvlJc w:val="left"/>
      <w:pPr>
        <w:ind w:left="1211" w:hanging="360"/>
      </w:pPr>
      <w:rPr>
        <w:rFonts w:ascii="Symbol" w:hAnsi="Symbol" w:hint="default"/>
      </w:rPr>
    </w:lvl>
    <w:lvl w:ilvl="1" w:tplc="A80072A8">
      <w:start w:val="1"/>
      <w:numFmt w:val="bullet"/>
      <w:lvlText w:val="o"/>
      <w:lvlJc w:val="left"/>
      <w:pPr>
        <w:ind w:left="1647" w:hanging="360"/>
      </w:pPr>
      <w:rPr>
        <w:rFonts w:ascii="Courier New" w:hAnsi="Courier New" w:cs="Courier New" w:hint="default"/>
      </w:rPr>
    </w:lvl>
    <w:lvl w:ilvl="2" w:tplc="30E8A1D6">
      <w:start w:val="1"/>
      <w:numFmt w:val="bullet"/>
      <w:lvlText w:val=""/>
      <w:lvlJc w:val="left"/>
      <w:pPr>
        <w:ind w:left="2367" w:hanging="360"/>
      </w:pPr>
      <w:rPr>
        <w:rFonts w:ascii="Wingdings" w:hAnsi="Wingdings" w:hint="default"/>
      </w:rPr>
    </w:lvl>
    <w:lvl w:ilvl="3" w:tplc="0C2098C2">
      <w:start w:val="1"/>
      <w:numFmt w:val="bullet"/>
      <w:lvlText w:val=""/>
      <w:lvlJc w:val="left"/>
      <w:pPr>
        <w:ind w:left="3087" w:hanging="360"/>
      </w:pPr>
      <w:rPr>
        <w:rFonts w:ascii="Symbol" w:hAnsi="Symbol" w:hint="default"/>
      </w:rPr>
    </w:lvl>
    <w:lvl w:ilvl="4" w:tplc="E494A0C8">
      <w:start w:val="1"/>
      <w:numFmt w:val="bullet"/>
      <w:lvlText w:val="o"/>
      <w:lvlJc w:val="left"/>
      <w:pPr>
        <w:ind w:left="3807" w:hanging="360"/>
      </w:pPr>
      <w:rPr>
        <w:rFonts w:ascii="Courier New" w:hAnsi="Courier New" w:cs="Courier New" w:hint="default"/>
      </w:rPr>
    </w:lvl>
    <w:lvl w:ilvl="5" w:tplc="AF9EE342">
      <w:start w:val="1"/>
      <w:numFmt w:val="bullet"/>
      <w:lvlText w:val=""/>
      <w:lvlJc w:val="left"/>
      <w:pPr>
        <w:ind w:left="4527" w:hanging="360"/>
      </w:pPr>
      <w:rPr>
        <w:rFonts w:ascii="Wingdings" w:hAnsi="Wingdings" w:hint="default"/>
      </w:rPr>
    </w:lvl>
    <w:lvl w:ilvl="6" w:tplc="1958CED0">
      <w:start w:val="1"/>
      <w:numFmt w:val="bullet"/>
      <w:lvlText w:val=""/>
      <w:lvlJc w:val="left"/>
      <w:pPr>
        <w:ind w:left="5247" w:hanging="360"/>
      </w:pPr>
      <w:rPr>
        <w:rFonts w:ascii="Symbol" w:hAnsi="Symbol" w:hint="default"/>
      </w:rPr>
    </w:lvl>
    <w:lvl w:ilvl="7" w:tplc="915631E2">
      <w:start w:val="1"/>
      <w:numFmt w:val="bullet"/>
      <w:lvlText w:val="o"/>
      <w:lvlJc w:val="left"/>
      <w:pPr>
        <w:ind w:left="5967" w:hanging="360"/>
      </w:pPr>
      <w:rPr>
        <w:rFonts w:ascii="Courier New" w:hAnsi="Courier New" w:cs="Courier New" w:hint="default"/>
      </w:rPr>
    </w:lvl>
    <w:lvl w:ilvl="8" w:tplc="0ECE655A">
      <w:start w:val="1"/>
      <w:numFmt w:val="bullet"/>
      <w:lvlText w:val=""/>
      <w:lvlJc w:val="left"/>
      <w:pPr>
        <w:ind w:left="6687" w:hanging="360"/>
      </w:pPr>
      <w:rPr>
        <w:rFonts w:ascii="Wingdings" w:hAnsi="Wingdings" w:hint="default"/>
      </w:rPr>
    </w:lvl>
  </w:abstractNum>
  <w:num w:numId="1">
    <w:abstractNumId w:val="4"/>
  </w:num>
  <w:num w:numId="2">
    <w:abstractNumId w:val="23"/>
  </w:num>
  <w:num w:numId="3">
    <w:abstractNumId w:val="4"/>
  </w:num>
  <w:num w:numId="4">
    <w:abstractNumId w:val="34"/>
  </w:num>
  <w:num w:numId="5">
    <w:abstractNumId w:val="34"/>
  </w:num>
  <w:num w:numId="6">
    <w:abstractNumId w:val="31"/>
  </w:num>
  <w:num w:numId="7">
    <w:abstractNumId w:val="9"/>
  </w:num>
  <w:num w:numId="8">
    <w:abstractNumId w:val="11"/>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7"/>
  </w:num>
  <w:num w:numId="13">
    <w:abstractNumId w:val="41"/>
  </w:num>
  <w:num w:numId="14">
    <w:abstractNumId w:val="30"/>
  </w:num>
  <w:num w:numId="15">
    <w:abstractNumId w:val="7"/>
  </w:num>
  <w:num w:numId="16">
    <w:abstractNumId w:val="8"/>
  </w:num>
  <w:num w:numId="17">
    <w:abstractNumId w:val="39"/>
  </w:num>
  <w:num w:numId="18">
    <w:abstractNumId w:val="37"/>
  </w:num>
  <w:num w:numId="19">
    <w:abstractNumId w:val="18"/>
  </w:num>
  <w:num w:numId="20">
    <w:abstractNumId w:val="35"/>
  </w:num>
  <w:num w:numId="21">
    <w:abstractNumId w:val="38"/>
  </w:num>
  <w:num w:numId="22">
    <w:abstractNumId w:val="12"/>
  </w:num>
  <w:num w:numId="23">
    <w:abstractNumId w:val="42"/>
  </w:num>
  <w:num w:numId="24">
    <w:abstractNumId w:val="20"/>
  </w:num>
  <w:num w:numId="25">
    <w:abstractNumId w:val="25"/>
    <w:lvlOverride w:ilvl="0">
      <w:lvl w:ilvl="0" w:tplc="B70A8F94">
        <w:start w:val="1"/>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1"/>
    <w:lvlOverride w:ilvl="0">
      <w:startOverride w:val="1"/>
    </w:lvlOverride>
  </w:num>
  <w:num w:numId="32">
    <w:abstractNumId w:val="44"/>
  </w:num>
  <w:num w:numId="33">
    <w:abstractNumId w:val="6"/>
  </w:num>
  <w:num w:numId="34">
    <w:abstractNumId w:val="36"/>
  </w:num>
  <w:num w:numId="35">
    <w:abstractNumId w:val="16"/>
  </w:num>
  <w:num w:numId="36">
    <w:abstractNumId w:val="14"/>
  </w:num>
  <w:num w:numId="37">
    <w:abstractNumId w:val="43"/>
  </w:num>
  <w:num w:numId="38">
    <w:abstractNumId w:val="2"/>
  </w:num>
  <w:num w:numId="39">
    <w:abstractNumId w:val="5"/>
  </w:num>
  <w:num w:numId="40">
    <w:abstractNumId w:val="32"/>
  </w:num>
  <w:num w:numId="41">
    <w:abstractNumId w:val="0"/>
  </w:num>
  <w:num w:numId="42">
    <w:abstractNumId w:val="13"/>
  </w:num>
  <w:num w:numId="43">
    <w:abstractNumId w:val="33"/>
  </w:num>
  <w:num w:numId="44">
    <w:abstractNumId w:val="28"/>
  </w:num>
  <w:num w:numId="45">
    <w:abstractNumId w:val="10"/>
  </w:num>
  <w:num w:numId="46">
    <w:abstractNumId w:val="19"/>
  </w:num>
  <w:num w:numId="47">
    <w:abstractNumId w:val="24"/>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67"/>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0E5"/>
    <w:rsid w:val="00110240"/>
    <w:rsid w:val="00270BB7"/>
    <w:rsid w:val="003260E5"/>
    <w:rsid w:val="009914B9"/>
    <w:rsid w:val="00992B24"/>
    <w:rsid w:val="00C17BA4"/>
    <w:rsid w:val="00FF4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8C8AE3-FDAE-40AD-8584-064495E4E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basedOn w:val="a"/>
    <w:next w:val="a"/>
    <w:link w:val="11"/>
    <w:qFormat/>
    <w:pPr>
      <w:keepNext/>
      <w:keepLines/>
      <w:pageBreakBefore/>
      <w:tabs>
        <w:tab w:val="num" w:pos="1134"/>
      </w:tabs>
      <w:spacing w:before="480" w:after="240" w:line="240" w:lineRule="auto"/>
      <w:ind w:left="1134" w:hanging="1134"/>
      <w:jc w:val="left"/>
      <w:outlineLvl w:val="0"/>
    </w:pPr>
    <w:rPr>
      <w:rFonts w:ascii="Cambria" w:hAnsi="Cambria"/>
      <w:b/>
      <w:bCs/>
      <w:sz w:val="32"/>
      <w:szCs w:val="32"/>
    </w:rPr>
  </w:style>
  <w:style w:type="paragraph" w:styleId="2">
    <w:name w:val="heading 2"/>
    <w:basedOn w:val="a"/>
    <w:next w:val="a"/>
    <w:link w:val="20"/>
    <w:qFormat/>
    <w:pPr>
      <w:keepNext/>
      <w:numPr>
        <w:ilvl w:val="1"/>
        <w:numId w:val="3"/>
      </w:numPr>
      <w:tabs>
        <w:tab w:val="num" w:pos="1134"/>
      </w:tabs>
      <w:spacing w:before="360" w:after="120" w:line="240" w:lineRule="auto"/>
      <w:ind w:left="1134" w:hanging="1134"/>
      <w:jc w:val="left"/>
      <w:outlineLvl w:val="1"/>
    </w:pPr>
    <w:rPr>
      <w:rFonts w:ascii="Cambria" w:hAnsi="Cambria"/>
      <w:b/>
      <w:bCs/>
      <w:i/>
      <w:iCs/>
    </w:rPr>
  </w:style>
  <w:style w:type="paragraph" w:styleId="3">
    <w:name w:val="heading 3"/>
    <w:basedOn w:val="a"/>
    <w:next w:val="a"/>
    <w:link w:val="30"/>
    <w:uiPriority w:val="9"/>
    <w:qFormat/>
    <w:pPr>
      <w:keepNext/>
      <w:numPr>
        <w:ilvl w:val="2"/>
        <w:numId w:val="1"/>
      </w:numPr>
      <w:tabs>
        <w:tab w:val="num" w:pos="1134"/>
      </w:tabs>
      <w:spacing w:before="120" w:after="120" w:line="240" w:lineRule="auto"/>
      <w:ind w:left="1134" w:hanging="1134"/>
      <w:jc w:val="left"/>
      <w:outlineLvl w:val="2"/>
    </w:pPr>
    <w:rPr>
      <w:rFonts w:ascii="Cambria" w:hAnsi="Cambria"/>
      <w:b/>
      <w:bCs/>
      <w:sz w:val="26"/>
      <w:szCs w:val="26"/>
    </w:rPr>
  </w:style>
  <w:style w:type="paragraph" w:styleId="4">
    <w:name w:val="heading 4"/>
    <w:basedOn w:val="a"/>
    <w:next w:val="a"/>
    <w:link w:val="40"/>
    <w:uiPriority w:val="9"/>
    <w:qFormat/>
    <w:pPr>
      <w:keepNext/>
      <w:numPr>
        <w:ilvl w:val="3"/>
        <w:numId w:val="1"/>
      </w:numPr>
      <w:tabs>
        <w:tab w:val="num" w:pos="1134"/>
      </w:tabs>
      <w:spacing w:before="240" w:after="120" w:line="240" w:lineRule="auto"/>
      <w:ind w:left="1134" w:hanging="1134"/>
      <w:outlineLvl w:val="3"/>
    </w:pPr>
    <w:rPr>
      <w:rFonts w:ascii="Calibri" w:hAnsi="Calibri"/>
      <w:b/>
      <w:bCs/>
    </w:rPr>
  </w:style>
  <w:style w:type="paragraph" w:styleId="5">
    <w:name w:val="heading 5"/>
    <w:basedOn w:val="a"/>
    <w:next w:val="a"/>
    <w:link w:val="50"/>
    <w:uiPriority w:val="9"/>
    <w:qFormat/>
    <w:pPr>
      <w:keepNext/>
      <w:numPr>
        <w:ilvl w:val="4"/>
        <w:numId w:val="2"/>
      </w:numPr>
      <w:tabs>
        <w:tab w:val="num" w:pos="1080"/>
      </w:tabs>
      <w:spacing w:before="60"/>
      <w:ind w:left="1080" w:hanging="1080"/>
      <w:outlineLvl w:val="4"/>
    </w:pPr>
    <w:rPr>
      <w:rFonts w:ascii="Calibri" w:hAnsi="Calibri"/>
      <w:b/>
      <w:bCs/>
      <w:i/>
      <w:iCs/>
      <w:sz w:val="26"/>
      <w:szCs w:val="26"/>
    </w:rPr>
  </w:style>
  <w:style w:type="paragraph" w:styleId="6">
    <w:name w:val="heading 6"/>
    <w:basedOn w:val="a"/>
    <w:next w:val="a"/>
    <w:link w:val="60"/>
    <w:uiPriority w:val="9"/>
    <w:qFormat/>
    <w:pPr>
      <w:widowControl w:val="0"/>
      <w:numPr>
        <w:ilvl w:val="5"/>
        <w:numId w:val="2"/>
      </w:numPr>
      <w:tabs>
        <w:tab w:val="num" w:pos="1080"/>
      </w:tabs>
      <w:spacing w:before="240" w:after="60"/>
      <w:ind w:left="1080" w:hanging="1080"/>
      <w:outlineLvl w:val="5"/>
    </w:pPr>
    <w:rPr>
      <w:rFonts w:ascii="Calibri" w:hAnsi="Calibri"/>
      <w:b/>
      <w:bCs/>
      <w:sz w:val="20"/>
      <w:szCs w:val="20"/>
    </w:rPr>
  </w:style>
  <w:style w:type="paragraph" w:styleId="7">
    <w:name w:val="heading 7"/>
    <w:basedOn w:val="a"/>
    <w:next w:val="a"/>
    <w:link w:val="70"/>
    <w:uiPriority w:val="9"/>
    <w:qFormat/>
    <w:pPr>
      <w:widowControl w:val="0"/>
      <w:numPr>
        <w:ilvl w:val="6"/>
        <w:numId w:val="2"/>
      </w:numPr>
      <w:tabs>
        <w:tab w:val="num" w:pos="1440"/>
      </w:tabs>
      <w:spacing w:before="240" w:after="60"/>
      <w:ind w:left="1440" w:hanging="1440"/>
      <w:outlineLvl w:val="6"/>
    </w:pPr>
    <w:rPr>
      <w:rFonts w:ascii="Calibri" w:hAnsi="Calibri"/>
      <w:sz w:val="24"/>
      <w:szCs w:val="24"/>
    </w:rPr>
  </w:style>
  <w:style w:type="paragraph" w:styleId="8">
    <w:name w:val="heading 8"/>
    <w:basedOn w:val="a"/>
    <w:next w:val="a"/>
    <w:link w:val="81"/>
    <w:uiPriority w:val="9"/>
    <w:qFormat/>
    <w:pPr>
      <w:widowControl w:val="0"/>
      <w:numPr>
        <w:ilvl w:val="7"/>
        <w:numId w:val="2"/>
      </w:numPr>
      <w:tabs>
        <w:tab w:val="num" w:pos="1440"/>
      </w:tabs>
      <w:spacing w:before="240" w:after="60"/>
      <w:ind w:left="1440" w:hanging="1440"/>
      <w:outlineLvl w:val="7"/>
    </w:pPr>
    <w:rPr>
      <w:rFonts w:ascii="Calibri" w:hAnsi="Calibri"/>
      <w:i/>
      <w:iCs/>
      <w:sz w:val="24"/>
      <w:szCs w:val="24"/>
    </w:rPr>
  </w:style>
  <w:style w:type="paragraph" w:styleId="9">
    <w:name w:val="heading 9"/>
    <w:basedOn w:val="a"/>
    <w:next w:val="a"/>
    <w:link w:val="90"/>
    <w:uiPriority w:val="9"/>
    <w:qFormat/>
    <w:pPr>
      <w:widowControl w:val="0"/>
      <w:numPr>
        <w:ilvl w:val="8"/>
        <w:numId w:val="2"/>
      </w:numPr>
      <w:tabs>
        <w:tab w:val="num" w:pos="1800"/>
      </w:tabs>
      <w:spacing w:before="240" w:after="60"/>
      <w:ind w:left="1800" w:hanging="180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Heading2Char">
    <w:name w:val="Heading 2 Char"/>
    <w:basedOn w:val="a0"/>
    <w:uiPriority w:val="9"/>
    <w:rPr>
      <w:rFonts w:ascii="Liberation Sans" w:eastAsia="Liberation Sans" w:hAnsi="Liberation Sans" w:cs="Liberation Sans"/>
      <w:sz w:val="34"/>
    </w:rPr>
  </w:style>
  <w:style w:type="character" w:customStyle="1" w:styleId="Heading3Char">
    <w:name w:val="Heading 3 Char"/>
    <w:basedOn w:val="a0"/>
    <w:uiPriority w:val="9"/>
    <w:rPr>
      <w:rFonts w:ascii="Liberation Sans" w:eastAsia="Liberation Sans" w:hAnsi="Liberation Sans" w:cs="Liberation Sans"/>
      <w:sz w:val="30"/>
      <w:szCs w:val="30"/>
    </w:rPr>
  </w:style>
  <w:style w:type="character" w:customStyle="1" w:styleId="Heading4Char">
    <w:name w:val="Heading 4 Char"/>
    <w:basedOn w:val="a0"/>
    <w:uiPriority w:val="9"/>
    <w:rPr>
      <w:rFonts w:ascii="Liberation Sans" w:eastAsia="Liberation Sans" w:hAnsi="Liberation Sans" w:cs="Liberation Sans"/>
      <w:b/>
      <w:bCs/>
      <w:sz w:val="26"/>
      <w:szCs w:val="26"/>
    </w:rPr>
  </w:style>
  <w:style w:type="character" w:customStyle="1" w:styleId="Heading5Char">
    <w:name w:val="Heading 5 Char"/>
    <w:basedOn w:val="a0"/>
    <w:uiPriority w:val="9"/>
    <w:rPr>
      <w:rFonts w:ascii="Liberation Sans" w:eastAsia="Liberation Sans" w:hAnsi="Liberation Sans" w:cs="Liberation Sans"/>
      <w:b/>
      <w:bCs/>
      <w:sz w:val="24"/>
      <w:szCs w:val="24"/>
    </w:rPr>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a">
    <w:name w:val="Название объекта Знак"/>
    <w:basedOn w:val="a0"/>
    <w:link w:val="ab"/>
    <w:uiPriority w:val="35"/>
    <w:rPr>
      <w:b/>
      <w:bCs/>
      <w:color w:val="5B9BD5"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Liberation Sans" w:hAnsi="Liberation Sans"/>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EEBF6" w:themeColor="accent1" w:themeTint="32" w:fill="DEEBF6" w:themeFill="accent1" w:themeFillTint="32"/>
      </w:tcPr>
    </w:tblStylePr>
    <w:tblStylePr w:type="band1Horz">
      <w:rPr>
        <w:rFonts w:ascii="Liberation Sans" w:hAnsi="Liberation Sans"/>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Liberation Sans" w:hAnsi="Liberation Sans"/>
        <w:b/>
        <w:color w:val="FFFFFF"/>
        <w:sz w:val="22"/>
      </w:rPr>
      <w:tblPr/>
      <w:tcPr>
        <w:shd w:val="clear" w:color="5B9BD5" w:themeColor="accent1" w:fill="5B9BD5" w:themeFill="accent1"/>
      </w:tcPr>
    </w:tblStylePr>
    <w:tblStylePr w:type="lastRow">
      <w:rPr>
        <w:rFonts w:ascii="Liberation Sans" w:hAnsi="Liberation Sans"/>
        <w:b/>
        <w:color w:val="FFFFFF"/>
        <w:sz w:val="22"/>
      </w:rPr>
      <w:tblPr/>
      <w:tcPr>
        <w:tcBorders>
          <w:top w:val="single" w:sz="4" w:space="0" w:color="FFFFFF" w:themeColor="light1"/>
        </w:tcBorders>
        <w:shd w:val="clear" w:color="5B9BD5" w:themeColor="accent1" w:fill="5B9BD5" w:themeFill="accent1"/>
      </w:tcPr>
    </w:tblStylePr>
    <w:tblStylePr w:type="firstCol">
      <w:rPr>
        <w:rFonts w:ascii="Liberation Sans" w:hAnsi="Liberation Sans"/>
        <w:b/>
        <w:color w:val="FFFFFF"/>
        <w:sz w:val="22"/>
      </w:rPr>
      <w:tblPr/>
      <w:tcPr>
        <w:shd w:val="clear" w:color="5B9BD5" w:themeColor="accent1" w:fill="5B9BD5" w:themeFill="accent1"/>
      </w:tcPr>
    </w:tblStylePr>
    <w:tblStylePr w:type="lastCol">
      <w:rPr>
        <w:rFonts w:ascii="Liberation Sans" w:hAnsi="Liberation Sans"/>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Liberation Sans" w:hAnsi="Liberation Sans"/>
        <w:b/>
        <w:color w:val="FFFFFF"/>
        <w:sz w:val="22"/>
      </w:rPr>
      <w:tblPr/>
      <w:tcPr>
        <w:shd w:val="clear" w:color="4472C4" w:themeColor="accent5" w:fill="4472C4" w:themeFill="accent5"/>
      </w:tcPr>
    </w:tblStylePr>
    <w:tblStylePr w:type="lastRow">
      <w:rPr>
        <w:rFonts w:ascii="Liberation Sans" w:hAnsi="Liberation Sans"/>
        <w:b/>
        <w:color w:val="FFFFFF"/>
        <w:sz w:val="22"/>
      </w:rPr>
      <w:tblPr/>
      <w:tcPr>
        <w:tcBorders>
          <w:top w:val="single" w:sz="4" w:space="0" w:color="FFFFFF" w:themeColor="light1"/>
        </w:tcBorders>
        <w:shd w:val="clear" w:color="4472C4" w:themeColor="accent5" w:fill="4472C4" w:themeFill="accent5"/>
      </w:tcPr>
    </w:tblStylePr>
    <w:tblStylePr w:type="firstCol">
      <w:rPr>
        <w:rFonts w:ascii="Liberation Sans" w:hAnsi="Liberation Sans"/>
        <w:b/>
        <w:color w:val="FFFFFF"/>
        <w:sz w:val="22"/>
      </w:rPr>
      <w:tblPr/>
      <w:tcPr>
        <w:shd w:val="clear" w:color="4472C4" w:themeColor="accent5" w:fill="4472C4" w:themeFill="accent5"/>
      </w:tcPr>
    </w:tblStylePr>
    <w:tblStylePr w:type="lastCol">
      <w:rPr>
        <w:rFonts w:ascii="Liberation Sans" w:hAnsi="Liberation Sans"/>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54175"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Liberation Sans" w:hAnsi="Liberation Sans"/>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Liberation Sans" w:hAnsi="Liberation Sans"/>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Liberation Sans" w:hAnsi="Liberation Sans"/>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Liberation Sans" w:hAnsi="Liberation Sans"/>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Liberation Sans" w:hAnsi="Liberation Sans"/>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Liberation Sans" w:hAnsi="Liberation Sans"/>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Liberation Sans" w:hAnsi="Liberation Sans"/>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Liberation Sans" w:hAnsi="Liberation Sans"/>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5B9BD5" w:themeColor="accent1"/>
          <w:right w:val="single" w:sz="4" w:space="0" w:color="5B9BD5" w:themeColor="accent1"/>
        </w:tcBorders>
      </w:tcPr>
    </w:tblStylePr>
    <w:tblStylePr w:type="band1Horz">
      <w:rPr>
        <w:rFonts w:ascii="Liberation Sans" w:hAnsi="Liberation Sans"/>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Liberation Sans" w:hAnsi="Liberation Sans"/>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Liberation Sans" w:hAnsi="Liberation Sans"/>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Liberation Sans" w:hAnsi="Liberation Sans"/>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Liberation Sans" w:hAnsi="Liberation Sans"/>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Liberation Sans" w:hAnsi="Liberation Sans"/>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Liberation Sans" w:hAnsi="Liberation Sans"/>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Liberation Sans" w:hAnsi="Liberation Sans"/>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Liberation Sans" w:hAnsi="Liberation Sans"/>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Liberation Sans" w:hAnsi="Liberation Sans"/>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Liberation Sans" w:hAnsi="Liberation Sans"/>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Liberation Sans" w:hAnsi="Liberation Sans"/>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Liberation Sans" w:hAnsi="Liberation Sans"/>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Liberation Sans" w:hAnsi="Liberation Sans"/>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Liberation Sans" w:hAnsi="Liberation Sans"/>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Liberation Sans" w:hAnsi="Liberation Sans"/>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Liberation Sans" w:hAnsi="Liberation Sans"/>
        <w:color w:val="404040"/>
        <w:sz w:val="22"/>
      </w:rPr>
      <w:tblPr/>
      <w:tcPr>
        <w:tcBorders>
          <w:bottom w:val="single" w:sz="12" w:space="0" w:color="5B9BD5" w:themeColor="accent1"/>
        </w:tcBorders>
      </w:tcPr>
    </w:tblStylePr>
    <w:tblStylePr w:type="lastRow">
      <w:rPr>
        <w:rFonts w:ascii="Liberation Sans" w:hAnsi="Liberation Sans"/>
        <w:color w:val="404040"/>
        <w:sz w:val="22"/>
      </w:rPr>
      <w:tblPr/>
      <w:tcPr>
        <w:tcBorders>
          <w:top w:val="single" w:sz="12" w:space="0" w:color="5B9BD5"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5B9BD5" w:themeColor="accent1"/>
        </w:tcBorders>
      </w:tc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Liberation Sans" w:hAnsi="Liberation Sans"/>
        <w:color w:val="404040"/>
        <w:sz w:val="22"/>
      </w:rPr>
      <w:tblPr/>
      <w:tcPr>
        <w:tcBorders>
          <w:bottom w:val="single" w:sz="12" w:space="0" w:color="8DA9DB" w:themeColor="accent5" w:themeTint="9A"/>
        </w:tcBorders>
      </w:tcPr>
    </w:tblStylePr>
    <w:tblStylePr w:type="lastRow">
      <w:rPr>
        <w:rFonts w:ascii="Liberation Sans" w:hAnsi="Liberation Sans"/>
        <w:color w:val="404040"/>
        <w:sz w:val="22"/>
      </w:rPr>
      <w:tblPr/>
      <w:tcPr>
        <w:tcBorders>
          <w:top w:val="single" w:sz="12" w:space="0" w:color="8DA9DB"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8DA9DB" w:themeColor="accent5" w:themeTint="9A"/>
        </w:tcBorders>
      </w:tc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1">
    <w:name w:val="Заголовок 1 Знак"/>
    <w:link w:val="10"/>
    <w:rPr>
      <w:rFonts w:ascii="Cambria" w:hAnsi="Cambria"/>
      <w:b/>
      <w:bCs/>
      <w:sz w:val="32"/>
      <w:szCs w:val="32"/>
    </w:rPr>
  </w:style>
  <w:style w:type="character" w:customStyle="1" w:styleId="20">
    <w:name w:val="Заголовок 2 Знак"/>
    <w:link w:val="2"/>
    <w:rPr>
      <w:rFonts w:ascii="Cambria" w:hAnsi="Cambria"/>
      <w:b/>
      <w:bCs/>
      <w:i/>
      <w:iCs/>
      <w:sz w:val="28"/>
      <w:szCs w:val="28"/>
    </w:rPr>
  </w:style>
  <w:style w:type="character" w:customStyle="1" w:styleId="30">
    <w:name w:val="Заголовок 3 Знак"/>
    <w:link w:val="3"/>
    <w:uiPriority w:val="9"/>
    <w:rPr>
      <w:rFonts w:ascii="Cambria" w:hAnsi="Cambria"/>
      <w:b/>
      <w:bCs/>
      <w:sz w:val="26"/>
      <w:szCs w:val="26"/>
    </w:rPr>
  </w:style>
  <w:style w:type="character" w:customStyle="1" w:styleId="40">
    <w:name w:val="Заголовок 4 Знак"/>
    <w:link w:val="4"/>
    <w:uiPriority w:val="9"/>
    <w:rPr>
      <w:rFonts w:ascii="Calibri" w:hAnsi="Calibri"/>
      <w:b/>
      <w:bCs/>
      <w:sz w:val="28"/>
      <w:szCs w:val="28"/>
    </w:rPr>
  </w:style>
  <w:style w:type="character" w:customStyle="1" w:styleId="50">
    <w:name w:val="Заголовок 5 Знак"/>
    <w:link w:val="5"/>
    <w:uiPriority w:val="9"/>
    <w:rPr>
      <w:rFonts w:ascii="Calibri" w:hAnsi="Calibri"/>
      <w:b/>
      <w:bCs/>
      <w:i/>
      <w:iCs/>
      <w:sz w:val="26"/>
      <w:szCs w:val="26"/>
    </w:rPr>
  </w:style>
  <w:style w:type="character" w:customStyle="1" w:styleId="60">
    <w:name w:val="Заголовок 6 Знак"/>
    <w:link w:val="6"/>
    <w:uiPriority w:val="9"/>
    <w:rPr>
      <w:rFonts w:ascii="Calibri" w:hAnsi="Calibri"/>
      <w:b/>
      <w:bCs/>
    </w:rPr>
  </w:style>
  <w:style w:type="character" w:customStyle="1" w:styleId="70">
    <w:name w:val="Заголовок 7 Знак"/>
    <w:link w:val="7"/>
    <w:uiPriority w:val="9"/>
    <w:rPr>
      <w:rFonts w:ascii="Calibri" w:hAnsi="Calibri"/>
      <w:sz w:val="24"/>
      <w:szCs w:val="24"/>
    </w:rPr>
  </w:style>
  <w:style w:type="character" w:customStyle="1" w:styleId="81">
    <w:name w:val="Заголовок 8 Знак"/>
    <w:link w:val="8"/>
    <w:uiPriority w:val="9"/>
    <w:rPr>
      <w:rFonts w:ascii="Calibri" w:hAnsi="Calibri"/>
      <w:i/>
      <w:iCs/>
      <w:sz w:val="24"/>
      <w:szCs w:val="24"/>
    </w:rPr>
  </w:style>
  <w:style w:type="character" w:customStyle="1" w:styleId="90">
    <w:name w:val="Заголовок 9 Знак"/>
    <w:link w:val="9"/>
    <w:uiPriority w:val="9"/>
    <w:rPr>
      <w:rFonts w:ascii="Cambria" w:hAnsi="Cambria"/>
    </w:rPr>
  </w:style>
  <w:style w:type="paragraph" w:styleId="ae">
    <w:name w:val="Balloon Text"/>
    <w:basedOn w:val="a"/>
    <w:link w:val="af"/>
    <w:uiPriority w:val="99"/>
    <w:semiHidden/>
    <w:rPr>
      <w:rFonts w:ascii="Tahoma" w:hAnsi="Tahoma"/>
      <w:sz w:val="16"/>
      <w:szCs w:val="16"/>
    </w:rPr>
  </w:style>
  <w:style w:type="character" w:customStyle="1" w:styleId="af">
    <w:name w:val="Текст выноски Знак"/>
    <w:link w:val="ae"/>
    <w:uiPriority w:val="99"/>
    <w:semiHidden/>
    <w:rPr>
      <w:rFonts w:ascii="Tahoma" w:hAnsi="Tahoma" w:cs="Tahoma"/>
      <w:sz w:val="16"/>
      <w:szCs w:val="16"/>
    </w:rPr>
  </w:style>
  <w:style w:type="paragraph" w:styleId="af0">
    <w:name w:val="header"/>
    <w:basedOn w:val="a"/>
    <w:link w:val="af1"/>
    <w:uiPriority w:val="99"/>
    <w:pPr>
      <w:pBdr>
        <w:bottom w:val="single" w:sz="4" w:space="1" w:color="000000"/>
      </w:pBdr>
      <w:tabs>
        <w:tab w:val="center" w:pos="4153"/>
        <w:tab w:val="right" w:pos="8306"/>
      </w:tabs>
      <w:spacing w:line="240" w:lineRule="auto"/>
      <w:ind w:firstLine="0"/>
      <w:jc w:val="center"/>
    </w:pPr>
  </w:style>
  <w:style w:type="character" w:customStyle="1" w:styleId="af1">
    <w:name w:val="Верхний колонтитул Знак"/>
    <w:link w:val="af0"/>
    <w:uiPriority w:val="99"/>
    <w:semiHidden/>
    <w:rPr>
      <w:sz w:val="28"/>
      <w:szCs w:val="28"/>
    </w:rPr>
  </w:style>
  <w:style w:type="paragraph" w:styleId="af2">
    <w:name w:val="footer"/>
    <w:basedOn w:val="a"/>
    <w:link w:val="af3"/>
    <w:uiPriority w:val="99"/>
    <w:pPr>
      <w:tabs>
        <w:tab w:val="center" w:pos="4253"/>
        <w:tab w:val="right" w:pos="9356"/>
      </w:tabs>
      <w:spacing w:line="240" w:lineRule="auto"/>
      <w:ind w:firstLine="0"/>
    </w:pPr>
  </w:style>
  <w:style w:type="character" w:customStyle="1" w:styleId="af3">
    <w:name w:val="Нижний колонтитул Знак"/>
    <w:link w:val="af2"/>
    <w:uiPriority w:val="99"/>
    <w:semiHidden/>
    <w:rPr>
      <w:sz w:val="28"/>
      <w:szCs w:val="28"/>
    </w:rPr>
  </w:style>
  <w:style w:type="character" w:styleId="af4">
    <w:name w:val="Hyperlink"/>
    <w:uiPriority w:val="99"/>
    <w:rPr>
      <w:color w:val="0000FF"/>
      <w:u w:val="single"/>
    </w:rPr>
  </w:style>
  <w:style w:type="character" w:styleId="af5">
    <w:name w:val="footnote reference"/>
    <w:uiPriority w:val="99"/>
    <w:rPr>
      <w:vertAlign w:val="superscript"/>
    </w:rPr>
  </w:style>
  <w:style w:type="character" w:styleId="af6">
    <w:name w:val="page number"/>
    <w:uiPriority w:val="99"/>
    <w:rPr>
      <w:rFonts w:ascii="Times New Roman" w:hAnsi="Times New Roman" w:cs="Times New Roman"/>
      <w:sz w:val="20"/>
      <w:szCs w:val="20"/>
    </w:rPr>
  </w:style>
  <w:style w:type="paragraph" w:styleId="13">
    <w:name w:val="toc 1"/>
    <w:basedOn w:val="a"/>
    <w:next w:val="a"/>
    <w:uiPriority w:val="99"/>
    <w:semiHidden/>
    <w:pPr>
      <w:tabs>
        <w:tab w:val="left" w:pos="540"/>
        <w:tab w:val="right" w:leader="dot" w:pos="10195"/>
      </w:tabs>
      <w:spacing w:before="240" w:after="120" w:line="240" w:lineRule="auto"/>
      <w:ind w:left="539" w:right="1134" w:hanging="539"/>
      <w:jc w:val="left"/>
    </w:pPr>
    <w:rPr>
      <w:b/>
      <w:bCs/>
      <w:caps/>
    </w:rPr>
  </w:style>
  <w:style w:type="paragraph" w:styleId="24">
    <w:name w:val="toc 2"/>
    <w:basedOn w:val="a"/>
    <w:next w:val="a"/>
    <w:uiPriority w:val="99"/>
    <w:semiHidden/>
    <w:pPr>
      <w:tabs>
        <w:tab w:val="left" w:pos="1080"/>
        <w:tab w:val="right" w:leader="dot" w:pos="10195"/>
      </w:tabs>
      <w:spacing w:before="120" w:after="120" w:line="240" w:lineRule="auto"/>
      <w:ind w:left="1134" w:right="1134" w:hanging="594"/>
      <w:jc w:val="left"/>
    </w:pPr>
    <w:rPr>
      <w:b/>
      <w:bCs/>
      <w:sz w:val="24"/>
      <w:szCs w:val="24"/>
    </w:rPr>
  </w:style>
  <w:style w:type="paragraph" w:styleId="32">
    <w:name w:val="toc 3"/>
    <w:basedOn w:val="a"/>
    <w:next w:val="a"/>
    <w:uiPriority w:val="99"/>
    <w:semiHidden/>
    <w:pPr>
      <w:tabs>
        <w:tab w:val="left" w:pos="1980"/>
        <w:tab w:val="right" w:leader="dot" w:pos="10195"/>
      </w:tabs>
      <w:spacing w:after="120" w:line="240" w:lineRule="auto"/>
      <w:ind w:left="1979" w:right="1134" w:hanging="902"/>
      <w:jc w:val="left"/>
    </w:pPr>
    <w:rPr>
      <w:sz w:val="24"/>
      <w:szCs w:val="24"/>
    </w:rPr>
  </w:style>
  <w:style w:type="paragraph" w:styleId="42">
    <w:name w:val="toc 4"/>
    <w:basedOn w:val="a"/>
    <w:next w:val="a"/>
    <w:uiPriority w:val="99"/>
    <w:semiHidden/>
    <w:pPr>
      <w:tabs>
        <w:tab w:val="left" w:pos="2268"/>
        <w:tab w:val="right" w:leader="dot" w:pos="10195"/>
      </w:tabs>
      <w:spacing w:after="60" w:line="240" w:lineRule="auto"/>
      <w:ind w:left="2268" w:right="1134" w:hanging="567"/>
      <w:jc w:val="left"/>
    </w:pPr>
    <w:rPr>
      <w:sz w:val="24"/>
      <w:szCs w:val="24"/>
    </w:rPr>
  </w:style>
  <w:style w:type="character" w:styleId="af7">
    <w:name w:val="FollowedHyperlink"/>
    <w:uiPriority w:val="99"/>
    <w:rPr>
      <w:color w:val="800080"/>
      <w:u w:val="single"/>
    </w:rPr>
  </w:style>
  <w:style w:type="paragraph" w:styleId="af8">
    <w:name w:val="Document Map"/>
    <w:basedOn w:val="a"/>
    <w:link w:val="af9"/>
    <w:uiPriority w:val="99"/>
    <w:semiHidden/>
    <w:pPr>
      <w:shd w:val="clear" w:color="auto" w:fill="000080"/>
    </w:pPr>
    <w:rPr>
      <w:rFonts w:ascii="Tahoma" w:hAnsi="Tahoma"/>
      <w:sz w:val="16"/>
      <w:szCs w:val="16"/>
    </w:rPr>
  </w:style>
  <w:style w:type="character" w:customStyle="1" w:styleId="af9">
    <w:name w:val="Схема документа Знак"/>
    <w:link w:val="af8"/>
    <w:uiPriority w:val="99"/>
    <w:semiHidden/>
    <w:rPr>
      <w:rFonts w:ascii="Tahoma" w:hAnsi="Tahoma" w:cs="Tahoma"/>
      <w:sz w:val="16"/>
      <w:szCs w:val="16"/>
    </w:rPr>
  </w:style>
  <w:style w:type="paragraph" w:customStyle="1" w:styleId="afa">
    <w:name w:val="Таблица шапка"/>
    <w:basedOn w:val="a"/>
    <w:pPr>
      <w:keepNext/>
      <w:spacing w:before="40" w:after="40" w:line="240" w:lineRule="auto"/>
      <w:ind w:left="57" w:right="57" w:firstLine="0"/>
      <w:jc w:val="left"/>
    </w:pPr>
    <w:rPr>
      <w:sz w:val="22"/>
      <w:szCs w:val="22"/>
    </w:rPr>
  </w:style>
  <w:style w:type="paragraph" w:styleId="afb">
    <w:name w:val="footnote text"/>
    <w:basedOn w:val="a"/>
    <w:link w:val="afc"/>
    <w:uiPriority w:val="99"/>
    <w:pPr>
      <w:spacing w:line="240" w:lineRule="auto"/>
    </w:pPr>
    <w:rPr>
      <w:sz w:val="20"/>
      <w:szCs w:val="20"/>
    </w:rPr>
  </w:style>
  <w:style w:type="character" w:customStyle="1" w:styleId="afc">
    <w:name w:val="Текст сноски Знак"/>
    <w:link w:val="afb"/>
    <w:uiPriority w:val="99"/>
    <w:rPr>
      <w:sz w:val="20"/>
      <w:szCs w:val="20"/>
    </w:rPr>
  </w:style>
  <w:style w:type="paragraph" w:customStyle="1" w:styleId="afd">
    <w:name w:val="Таблица текст"/>
    <w:basedOn w:val="a"/>
    <w:link w:val="afe"/>
    <w:pPr>
      <w:spacing w:before="40" w:after="40" w:line="240" w:lineRule="auto"/>
      <w:ind w:left="57" w:right="57" w:firstLine="0"/>
      <w:jc w:val="left"/>
    </w:pPr>
    <w:rPr>
      <w:sz w:val="24"/>
      <w:szCs w:val="24"/>
    </w:rPr>
  </w:style>
  <w:style w:type="paragraph" w:styleId="ab">
    <w:name w:val="caption"/>
    <w:basedOn w:val="a"/>
    <w:next w:val="a"/>
    <w:link w:val="aa"/>
    <w:uiPriority w:val="99"/>
    <w:qFormat/>
    <w:pPr>
      <w:pageBreakBefore/>
      <w:spacing w:before="120" w:after="120" w:line="240" w:lineRule="auto"/>
      <w:ind w:firstLine="0"/>
    </w:pPr>
    <w:rPr>
      <w:i/>
      <w:iCs/>
      <w:sz w:val="24"/>
      <w:szCs w:val="24"/>
    </w:rPr>
  </w:style>
  <w:style w:type="paragraph" w:styleId="52">
    <w:name w:val="toc 5"/>
    <w:basedOn w:val="a"/>
    <w:next w:val="a"/>
    <w:uiPriority w:val="99"/>
    <w:semiHidden/>
    <w:pPr>
      <w:ind w:left="1120"/>
      <w:jc w:val="left"/>
    </w:pPr>
    <w:rPr>
      <w:sz w:val="18"/>
      <w:szCs w:val="18"/>
    </w:rPr>
  </w:style>
  <w:style w:type="paragraph" w:styleId="61">
    <w:name w:val="toc 6"/>
    <w:basedOn w:val="a"/>
    <w:next w:val="a"/>
    <w:uiPriority w:val="99"/>
    <w:semiHidden/>
    <w:pPr>
      <w:ind w:left="1400"/>
      <w:jc w:val="left"/>
    </w:pPr>
    <w:rPr>
      <w:sz w:val="18"/>
      <w:szCs w:val="18"/>
    </w:rPr>
  </w:style>
  <w:style w:type="paragraph" w:styleId="71">
    <w:name w:val="toc 7"/>
    <w:basedOn w:val="a"/>
    <w:next w:val="a"/>
    <w:uiPriority w:val="99"/>
    <w:semiHidden/>
    <w:pPr>
      <w:ind w:left="1680"/>
      <w:jc w:val="left"/>
    </w:pPr>
    <w:rPr>
      <w:sz w:val="18"/>
      <w:szCs w:val="18"/>
    </w:rPr>
  </w:style>
  <w:style w:type="paragraph" w:styleId="82">
    <w:name w:val="toc 8"/>
    <w:basedOn w:val="a"/>
    <w:next w:val="a"/>
    <w:uiPriority w:val="99"/>
    <w:semiHidden/>
    <w:pPr>
      <w:ind w:left="1960"/>
      <w:jc w:val="left"/>
    </w:pPr>
    <w:rPr>
      <w:sz w:val="18"/>
      <w:szCs w:val="18"/>
    </w:rPr>
  </w:style>
  <w:style w:type="paragraph" w:styleId="91">
    <w:name w:val="toc 9"/>
    <w:basedOn w:val="a"/>
    <w:next w:val="a"/>
    <w:uiPriority w:val="99"/>
    <w:semiHidden/>
    <w:pPr>
      <w:ind w:left="2240"/>
      <w:jc w:val="left"/>
    </w:pPr>
    <w:rPr>
      <w:sz w:val="18"/>
      <w:szCs w:val="18"/>
    </w:rPr>
  </w:style>
  <w:style w:type="paragraph" w:customStyle="1" w:styleId="aff">
    <w:name w:val="маркированный"/>
    <w:basedOn w:val="a"/>
    <w:uiPriority w:val="99"/>
    <w:pPr>
      <w:ind w:firstLine="0"/>
    </w:pPr>
  </w:style>
  <w:style w:type="paragraph" w:customStyle="1" w:styleId="aff0">
    <w:name w:val="Пункт"/>
    <w:basedOn w:val="a"/>
    <w:pPr>
      <w:ind w:left="2160" w:hanging="360"/>
    </w:pPr>
  </w:style>
  <w:style w:type="character" w:customStyle="1" w:styleId="aff1">
    <w:name w:val="Пункт Знак"/>
    <w:uiPriority w:val="99"/>
    <w:rPr>
      <w:sz w:val="28"/>
      <w:szCs w:val="28"/>
      <w:lang w:val="ru-RU" w:eastAsia="ru-RU"/>
    </w:rPr>
  </w:style>
  <w:style w:type="paragraph" w:customStyle="1" w:styleId="aff2">
    <w:name w:val="Подпункт"/>
    <w:basedOn w:val="aff0"/>
    <w:link w:val="14"/>
    <w:pPr>
      <w:numPr>
        <w:ilvl w:val="3"/>
      </w:numPr>
      <w:ind w:left="2160" w:hanging="360"/>
    </w:pPr>
  </w:style>
  <w:style w:type="character" w:customStyle="1" w:styleId="aff3">
    <w:name w:val="Подпункт Знак"/>
    <w:uiPriority w:val="99"/>
  </w:style>
  <w:style w:type="character" w:customStyle="1" w:styleId="aff4">
    <w:name w:val="комментарий"/>
    <w:rPr>
      <w:b/>
      <w:bCs/>
      <w:i/>
      <w:iCs/>
      <w:shd w:val="clear" w:color="auto" w:fill="FFFF99"/>
    </w:rPr>
  </w:style>
  <w:style w:type="paragraph" w:customStyle="1" w:styleId="-21">
    <w:name w:val="Пункт-2"/>
    <w:basedOn w:val="aff0"/>
    <w:uiPriority w:val="99"/>
    <w:pPr>
      <w:keepNext/>
      <w:outlineLvl w:val="2"/>
    </w:pPr>
    <w:rPr>
      <w:b/>
      <w:bCs/>
    </w:rPr>
  </w:style>
  <w:style w:type="paragraph" w:customStyle="1" w:styleId="aff5">
    <w:name w:val="Подподпункт"/>
    <w:basedOn w:val="aff2"/>
    <w:link w:val="aff6"/>
    <w:pPr>
      <w:numPr>
        <w:ilvl w:val="4"/>
      </w:numPr>
      <w:ind w:left="2160" w:hanging="360"/>
    </w:pPr>
  </w:style>
  <w:style w:type="paragraph" w:styleId="aff7">
    <w:name w:val="List Number"/>
    <w:basedOn w:val="a"/>
    <w:uiPriority w:val="99"/>
    <w:pPr>
      <w:spacing w:before="60"/>
      <w:ind w:firstLine="0"/>
    </w:pPr>
  </w:style>
  <w:style w:type="paragraph" w:customStyle="1" w:styleId="aff8">
    <w:name w:val="Текст таблицы"/>
    <w:basedOn w:val="a"/>
    <w:uiPriority w:val="99"/>
    <w:pPr>
      <w:spacing w:before="40" w:after="40" w:line="240" w:lineRule="auto"/>
      <w:ind w:left="57" w:right="57" w:firstLine="0"/>
      <w:jc w:val="left"/>
    </w:pPr>
    <w:rPr>
      <w:sz w:val="24"/>
      <w:szCs w:val="24"/>
    </w:rPr>
  </w:style>
  <w:style w:type="paragraph" w:customStyle="1" w:styleId="aff9">
    <w:name w:val="Пункт б/н"/>
    <w:basedOn w:val="a"/>
    <w:uiPriority w:val="99"/>
    <w:pPr>
      <w:tabs>
        <w:tab w:val="left" w:pos="1134"/>
      </w:tabs>
    </w:pPr>
  </w:style>
  <w:style w:type="paragraph" w:styleId="affa">
    <w:name w:val="List Bullet"/>
    <w:basedOn w:val="a"/>
    <w:uiPriority w:val="99"/>
    <w:pPr>
      <w:ind w:firstLine="0"/>
    </w:pPr>
  </w:style>
  <w:style w:type="paragraph" w:styleId="25">
    <w:name w:val="Body Text 2"/>
    <w:basedOn w:val="a"/>
    <w:link w:val="26"/>
    <w:uiPriority w:val="99"/>
    <w:pPr>
      <w:spacing w:line="240" w:lineRule="auto"/>
      <w:ind w:left="5760" w:firstLine="0"/>
      <w:jc w:val="left"/>
    </w:pPr>
  </w:style>
  <w:style w:type="character" w:customStyle="1" w:styleId="26">
    <w:name w:val="Основной текст 2 Знак"/>
    <w:link w:val="25"/>
    <w:uiPriority w:val="99"/>
    <w:semiHidden/>
    <w:rPr>
      <w:sz w:val="28"/>
      <w:szCs w:val="28"/>
    </w:rPr>
  </w:style>
  <w:style w:type="paragraph" w:styleId="affb">
    <w:name w:val="annotation text"/>
    <w:basedOn w:val="a"/>
    <w:link w:val="affc"/>
    <w:semiHidden/>
    <w:rPr>
      <w:sz w:val="20"/>
      <w:szCs w:val="20"/>
    </w:rPr>
  </w:style>
  <w:style w:type="character" w:styleId="affd">
    <w:name w:val="annotation reference"/>
    <w:semiHidden/>
    <w:rPr>
      <w:sz w:val="16"/>
    </w:rPr>
  </w:style>
  <w:style w:type="paragraph" w:customStyle="1" w:styleId="33">
    <w:name w:val="Пункт_3"/>
    <w:basedOn w:val="a"/>
    <w:uiPriority w:val="99"/>
    <w:pPr>
      <w:spacing w:line="240" w:lineRule="auto"/>
      <w:ind w:firstLine="0"/>
    </w:pPr>
  </w:style>
  <w:style w:type="paragraph" w:styleId="affe">
    <w:name w:val="annotation subject"/>
    <w:basedOn w:val="affb"/>
    <w:next w:val="affb"/>
    <w:link w:val="afff"/>
    <w:uiPriority w:val="99"/>
    <w:semiHidden/>
    <w:unhideWhenUsed/>
    <w:rPr>
      <w:b/>
      <w:bCs/>
    </w:rPr>
  </w:style>
  <w:style w:type="character" w:customStyle="1" w:styleId="affc">
    <w:name w:val="Текст примечания Знак"/>
    <w:basedOn w:val="a0"/>
    <w:link w:val="affb"/>
    <w:semiHidden/>
  </w:style>
  <w:style w:type="character" w:customStyle="1" w:styleId="afff">
    <w:name w:val="Тема примечания Знак"/>
    <w:link w:val="affe"/>
    <w:uiPriority w:val="99"/>
    <w:semiHidden/>
    <w:rPr>
      <w:b/>
      <w:bCs/>
    </w:rPr>
  </w:style>
  <w:style w:type="paragraph" w:customStyle="1" w:styleId="Text">
    <w:name w:val="Text"/>
    <w:basedOn w:val="a"/>
    <w:pPr>
      <w:spacing w:after="120"/>
      <w:ind w:left="1418" w:firstLine="0"/>
    </w:pPr>
    <w:rPr>
      <w:rFonts w:ascii="Arial" w:hAnsi="Arial"/>
      <w:sz w:val="20"/>
      <w:szCs w:val="24"/>
      <w:lang w:eastAsia="en-US"/>
    </w:rPr>
  </w:style>
  <w:style w:type="paragraph" w:customStyle="1" w:styleId="afff0">
    <w:name w:val="[Основной абзац]"/>
    <w:basedOn w:val="a"/>
    <w:uiPriority w:val="99"/>
    <w:pPr>
      <w:widowControl w:val="0"/>
      <w:spacing w:line="288" w:lineRule="auto"/>
      <w:ind w:firstLine="0"/>
      <w:jc w:val="left"/>
    </w:pPr>
    <w:rPr>
      <w:rFonts w:ascii="MinionPro-Regular" w:eastAsia="Cambria" w:hAnsi="MinionPro-Regular" w:cs="MinionPro-Regular"/>
      <w:color w:val="000000"/>
      <w:sz w:val="24"/>
      <w:szCs w:val="24"/>
      <w:lang w:eastAsia="en-US"/>
    </w:rPr>
  </w:style>
  <w:style w:type="character" w:customStyle="1" w:styleId="apple-converted-space">
    <w:name w:val="apple-converted-space"/>
  </w:style>
  <w:style w:type="paragraph" w:customStyle="1" w:styleId="15">
    <w:name w:val="Пункт Знак1"/>
    <w:basedOn w:val="a"/>
    <w:pPr>
      <w:tabs>
        <w:tab w:val="num" w:pos="1134"/>
      </w:tabs>
      <w:ind w:left="1134" w:hanging="1134"/>
    </w:pPr>
    <w:rPr>
      <w:szCs w:val="20"/>
    </w:rPr>
  </w:style>
  <w:style w:type="paragraph" w:customStyle="1" w:styleId="27">
    <w:name w:val="Пункт2 Знак"/>
    <w:basedOn w:val="15"/>
    <w:link w:val="28"/>
    <w:pPr>
      <w:keepNext/>
      <w:spacing w:before="240" w:after="120" w:line="240" w:lineRule="auto"/>
      <w:jc w:val="left"/>
      <w:outlineLvl w:val="2"/>
    </w:pPr>
    <w:rPr>
      <w:b/>
    </w:rPr>
  </w:style>
  <w:style w:type="character" w:customStyle="1" w:styleId="28">
    <w:name w:val="Пункт2 Знак Знак"/>
    <w:link w:val="27"/>
    <w:rPr>
      <w:b/>
      <w:sz w:val="28"/>
    </w:rPr>
  </w:style>
  <w:style w:type="character" w:customStyle="1" w:styleId="14">
    <w:name w:val="Подпункт Знак1"/>
    <w:link w:val="aff2"/>
    <w:rPr>
      <w:sz w:val="28"/>
      <w:szCs w:val="28"/>
    </w:rPr>
  </w:style>
  <w:style w:type="paragraph" w:styleId="afff1">
    <w:name w:val="Body Text Indent"/>
    <w:basedOn w:val="a"/>
    <w:link w:val="afff2"/>
    <w:uiPriority w:val="99"/>
    <w:unhideWhenUsed/>
    <w:pPr>
      <w:spacing w:after="120"/>
      <w:ind w:left="283"/>
    </w:pPr>
  </w:style>
  <w:style w:type="character" w:customStyle="1" w:styleId="afff2">
    <w:name w:val="Основной текст с отступом Знак"/>
    <w:link w:val="afff1"/>
    <w:uiPriority w:val="99"/>
    <w:rPr>
      <w:sz w:val="28"/>
      <w:szCs w:val="28"/>
    </w:rPr>
  </w:style>
  <w:style w:type="character" w:customStyle="1" w:styleId="afe">
    <w:name w:val="Таблица текст Знак"/>
    <w:link w:val="afd"/>
    <w:rPr>
      <w:sz w:val="24"/>
      <w:szCs w:val="24"/>
    </w:rPr>
  </w:style>
  <w:style w:type="paragraph" w:customStyle="1" w:styleId="1">
    <w:name w:val="1 уровень"/>
    <w:basedOn w:val="afff1"/>
    <w:pPr>
      <w:numPr>
        <w:numId w:val="8"/>
      </w:numPr>
      <w:spacing w:after="0" w:line="240" w:lineRule="auto"/>
      <w:jc w:val="center"/>
    </w:pPr>
    <w:rPr>
      <w:b/>
      <w:color w:val="000000"/>
      <w:sz w:val="24"/>
      <w:szCs w:val="24"/>
    </w:rPr>
  </w:style>
  <w:style w:type="paragraph" w:customStyle="1" w:styleId="16">
    <w:name w:val="Обычный1"/>
    <w:pPr>
      <w:widowControl w:val="0"/>
      <w:ind w:firstLine="400"/>
      <w:jc w:val="both"/>
    </w:pPr>
    <w:rPr>
      <w:sz w:val="24"/>
    </w:rPr>
  </w:style>
  <w:style w:type="paragraph" w:styleId="afff3">
    <w:name w:val="List Paragraph"/>
    <w:basedOn w:val="a"/>
    <w:link w:val="afff4"/>
    <w:uiPriority w:val="34"/>
    <w:qFormat/>
    <w:pPr>
      <w:ind w:left="708"/>
    </w:p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ConsPlusNonformat">
    <w:name w:val="ConsPlusNonformat"/>
    <w:uiPriority w:val="99"/>
    <w:pPr>
      <w:widowControl w:val="0"/>
    </w:pPr>
    <w:rPr>
      <w:rFonts w:ascii="Courier New" w:hAnsi="Courier New" w:cs="Courier New"/>
    </w:rPr>
  </w:style>
  <w:style w:type="paragraph" w:styleId="afff5">
    <w:name w:val="endnote text"/>
    <w:basedOn w:val="a"/>
    <w:link w:val="afff6"/>
    <w:uiPriority w:val="99"/>
    <w:pPr>
      <w:spacing w:line="240" w:lineRule="auto"/>
      <w:ind w:firstLine="0"/>
      <w:jc w:val="left"/>
    </w:pPr>
    <w:rPr>
      <w:sz w:val="20"/>
      <w:szCs w:val="20"/>
    </w:rPr>
  </w:style>
  <w:style w:type="character" w:customStyle="1" w:styleId="afff6">
    <w:name w:val="Текст концевой сноски Знак"/>
    <w:link w:val="afff5"/>
    <w:uiPriority w:val="99"/>
  </w:style>
  <w:style w:type="character" w:styleId="afff7">
    <w:name w:val="endnote reference"/>
    <w:uiPriority w:val="99"/>
    <w:rPr>
      <w:rFonts w:cs="Times New Roman"/>
      <w:vertAlign w:val="superscript"/>
    </w:rPr>
  </w:style>
  <w:style w:type="paragraph" w:customStyle="1" w:styleId="17">
    <w:name w:val="Текст сноски1"/>
    <w:basedOn w:val="a"/>
    <w:next w:val="afb"/>
    <w:uiPriority w:val="99"/>
    <w:semiHidden/>
    <w:unhideWhenUsed/>
    <w:pPr>
      <w:spacing w:line="240" w:lineRule="auto"/>
      <w:ind w:firstLine="0"/>
      <w:jc w:val="left"/>
    </w:pPr>
    <w:rPr>
      <w:rFonts w:ascii="Calibri" w:eastAsia="Calibri" w:hAnsi="Calibri"/>
      <w:sz w:val="20"/>
      <w:szCs w:val="20"/>
      <w:lang w:eastAsia="en-US"/>
    </w:rPr>
  </w:style>
  <w:style w:type="paragraph" w:customStyle="1" w:styleId="Times12">
    <w:name w:val="Times 12"/>
    <w:basedOn w:val="a"/>
    <w:pPr>
      <w:spacing w:line="240" w:lineRule="auto"/>
    </w:pPr>
    <w:rPr>
      <w:bCs/>
      <w:sz w:val="24"/>
      <w:szCs w:val="22"/>
    </w:rPr>
  </w:style>
  <w:style w:type="table" w:styleId="afff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4">
    <w:name w:val="Абзац списка Знак"/>
    <w:link w:val="afff3"/>
    <w:uiPriority w:val="34"/>
    <w:qFormat/>
    <w:rPr>
      <w:sz w:val="28"/>
      <w:szCs w:val="28"/>
    </w:rPr>
  </w:style>
  <w:style w:type="table" w:customStyle="1" w:styleId="18">
    <w:name w:val="Сетка таблицы1"/>
    <w:basedOn w:val="a1"/>
    <w:next w:val="afff8"/>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color w:val="000000"/>
      <w:sz w:val="24"/>
      <w:szCs w:val="24"/>
    </w:rPr>
  </w:style>
  <w:style w:type="paragraph" w:customStyle="1" w:styleId="Style5">
    <w:name w:val="Style5"/>
    <w:basedOn w:val="a"/>
    <w:uiPriority w:val="99"/>
    <w:pPr>
      <w:spacing w:line="320" w:lineRule="exact"/>
      <w:ind w:firstLine="706"/>
    </w:pPr>
    <w:rPr>
      <w:rFonts w:eastAsia="Calibri"/>
      <w:sz w:val="24"/>
      <w:szCs w:val="24"/>
    </w:rPr>
  </w:style>
  <w:style w:type="character" w:customStyle="1" w:styleId="aff6">
    <w:name w:val="Подподпункт Знак"/>
    <w:link w:val="aff5"/>
    <w:rPr>
      <w:sz w:val="28"/>
      <w:szCs w:val="28"/>
    </w:rPr>
  </w:style>
  <w:style w:type="paragraph" w:customStyle="1" w:styleId="-">
    <w:name w:val="_Маркер (номер) - с заголовком"/>
    <w:basedOn w:val="a"/>
    <w:pPr>
      <w:spacing w:before="240" w:after="60"/>
      <w:ind w:firstLine="0"/>
      <w:jc w:val="left"/>
    </w:pPr>
    <w:rPr>
      <w:b/>
      <w:bCs/>
      <w:sz w:val="24"/>
      <w:szCs w:val="20"/>
    </w:rPr>
  </w:style>
  <w:style w:type="numbering" w:customStyle="1" w:styleId="80">
    <w:name w:val="Импортированный стиль 8.0"/>
    <w:pPr>
      <w:numPr>
        <w:numId w:val="36"/>
      </w:numPr>
    </w:pPr>
  </w:style>
  <w:style w:type="paragraph" w:customStyle="1" w:styleId="53">
    <w:name w:val="Пункт_5"/>
    <w:basedOn w:val="33"/>
    <w:uiPriority w:val="99"/>
    <w:pPr>
      <w:tabs>
        <w:tab w:val="num" w:pos="1703"/>
      </w:tabs>
      <w:ind w:firstLine="567"/>
    </w:pPr>
  </w:style>
  <w:style w:type="paragraph" w:styleId="afff9">
    <w:name w:val="Normal (Web)"/>
    <w:basedOn w:val="a"/>
    <w:pPr>
      <w:spacing w:before="100" w:beforeAutospacing="1" w:after="100" w:afterAutospacing="1" w:line="240" w:lineRule="auto"/>
      <w:ind w:firstLine="0"/>
      <w:jc w:val="left"/>
    </w:pPr>
    <w:rPr>
      <w:sz w:val="24"/>
      <w:szCs w:val="24"/>
    </w:rPr>
  </w:style>
  <w:style w:type="character" w:customStyle="1" w:styleId="afffa">
    <w:name w:val="коммент"/>
    <w:uiPriority w:val="99"/>
    <w:rPr>
      <w:i/>
      <w:iCs w:val="0"/>
      <w:sz w:val="24"/>
      <w:u w:val="single"/>
      <w:shd w:val="clear" w:color="auto" w:fill="FFFF99"/>
    </w:rPr>
  </w:style>
  <w:style w:type="character" w:styleId="afffb">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mailto:info@mrsk-cp.ru"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www.rosseti.ru/suppliers/technical-policy/equipment-quality-contr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s://www.mrsk-cp.ru/about/anti-corruption_policy/feedback/" TargetMode="External"/><Relationship Id="rId23" Type="http://schemas.openxmlformats.org/officeDocument/2006/relationships/theme" Target="theme/theme1.xml"/><Relationship Id="rId19" Type="http://schemas.openxmlformats.org/officeDocument/2006/relationships/hyperlink" Target="https://rmsp.nalog.ru" TargetMode="External"/><Relationship Id="rId4" Type="http://schemas.openxmlformats.org/officeDocument/2006/relationships/settings" Target="settings.xml"/><Relationship Id="rId14" Type="http://schemas.openxmlformats.org/officeDocument/2006/relationships/hyperlink" Target="https://www.mrsk-1.ru/customers/customer-service/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2CC8B-93CF-42A6-8B0F-4A773998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11481</Words>
  <Characters>65446</Characters>
  <Application>Microsoft Office Word</Application>
  <DocSecurity>0</DocSecurity>
  <Lines>545</Lines>
  <Paragraphs>153</Paragraphs>
  <ScaleCrop>false</ScaleCrop>
  <Manager>ОАО РАО "ЕЭС России"</Manager>
  <Company>ЗАО "Энергосервис - конкурентные закупки"</Company>
  <LinksUpToDate>false</LinksUpToDate>
  <CharactersWithSpaces>76774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Колотова Юлия Николаевна</cp:lastModifiedBy>
  <cp:revision>88</cp:revision>
  <dcterms:created xsi:type="dcterms:W3CDTF">2025-08-21T14:30:00Z</dcterms:created>
  <dcterms:modified xsi:type="dcterms:W3CDTF">2026-08-18T06:09:00Z</dcterms:modified>
</cp:coreProperties>
</file>